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72EBF210" w14:textId="03CB6CA7"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tbl>
          <w:tblPr>
            <w:tblStyle w:val="af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419"/>
            <w:gridCol w:w="4220"/>
          </w:tblGrid>
          <w:tr w:rsidR="007C27A2" w14:paraId="358C5900" w14:textId="77777777" w:rsidTr="009F60CA">
            <w:tc>
              <w:tcPr>
                <w:tcW w:w="4814" w:type="dxa"/>
              </w:tcPr>
              <w:p w14:paraId="4FDC9E37" w14:textId="1D606ED9" w:rsidR="007C27A2" w:rsidRPr="00921E98" w:rsidRDefault="007C27A2" w:rsidP="007C27A2">
                <w:pPr>
                  <w:spacing w:line="360" w:lineRule="auto"/>
                  <w:rPr>
                    <w:vertAlign w:val="superscript"/>
                  </w:rPr>
                </w:pPr>
                <w:r w:rsidRPr="00014B87">
                  <w:rPr>
                    <w:b/>
                    <w:noProof/>
                  </w:rPr>
                  <w:drawing>
                    <wp:inline distT="0" distB="0" distL="0" distR="0" wp14:anchorId="178933A1" wp14:editId="058E7531">
                      <wp:extent cx="3304380" cy="1286510"/>
                      <wp:effectExtent l="0" t="0" r="0" b="889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8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441881" cy="134004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814" w:type="dxa"/>
              </w:tcPr>
              <w:p w14:paraId="136B764A" w14:textId="005ECC9F" w:rsidR="007C27A2" w:rsidRPr="00921E98" w:rsidRDefault="007C27A2" w:rsidP="007C27A2">
                <w:pPr>
                  <w:spacing w:line="360" w:lineRule="auto"/>
                  <w:ind w:firstLine="600"/>
                  <w:rPr>
                    <w:vertAlign w:val="superscript"/>
                  </w:rPr>
                </w:pPr>
              </w:p>
            </w:tc>
          </w:tr>
          <w:tr w:rsidR="007C27A2" w:rsidRPr="00921E98" w14:paraId="51D0541A" w14:textId="77777777" w:rsidTr="009F60CA">
            <w:tc>
              <w:tcPr>
                <w:tcW w:w="4814" w:type="dxa"/>
              </w:tcPr>
              <w:p w14:paraId="0DAA187C" w14:textId="77777777" w:rsidR="007C27A2" w:rsidRDefault="007C27A2" w:rsidP="007C27A2">
                <w:pPr>
                  <w:spacing w:line="360" w:lineRule="auto"/>
                  <w:jc w:val="right"/>
                </w:pPr>
              </w:p>
            </w:tc>
            <w:tc>
              <w:tcPr>
                <w:tcW w:w="4814" w:type="dxa"/>
              </w:tcPr>
              <w:p w14:paraId="643F1416" w14:textId="5DAE957F" w:rsidR="007C27A2" w:rsidRDefault="007C27A2" w:rsidP="007C27A2">
                <w:pPr>
                  <w:spacing w:line="360" w:lineRule="auto"/>
                  <w:jc w:val="right"/>
                </w:pPr>
              </w:p>
            </w:tc>
          </w:tr>
        </w:tbl>
        <w:p w14:paraId="24012F42" w14:textId="77777777" w:rsidR="002C0CBD" w:rsidRPr="00880EF5" w:rsidRDefault="002C0CBD" w:rsidP="002A1426">
          <w:pPr>
            <w:spacing w:after="0" w:line="240" w:lineRule="auto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14:paraId="4150198A" w14:textId="77777777" w:rsidR="007C27A2" w:rsidRDefault="007C27A2" w:rsidP="00F830E7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14:paraId="026C6681" w14:textId="77777777" w:rsidR="007C27A2" w:rsidRDefault="007C27A2" w:rsidP="00F830E7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14:paraId="3D54506E" w14:textId="77777777" w:rsidR="007C27A2" w:rsidRDefault="007C27A2" w:rsidP="00F830E7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14:paraId="64A6074D" w14:textId="77777777" w:rsidR="007C27A2" w:rsidRDefault="007C27A2" w:rsidP="00F830E7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14:paraId="48EF122C" w14:textId="669E5EC1" w:rsidR="00F830E7" w:rsidRPr="00F830E7" w:rsidRDefault="00F830E7" w:rsidP="00F830E7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 w:rsidRPr="00F830E7">
            <w:rPr>
              <w:rFonts w:ascii="Times New Roman" w:eastAsia="Arial Unicode MS" w:hAnsi="Times New Roman" w:cs="Times New Roman"/>
              <w:sz w:val="56"/>
              <w:szCs w:val="56"/>
            </w:rPr>
            <w:t>ИНСТРУКЦИЯ ПО ОХРАНЕ</w:t>
          </w:r>
        </w:p>
        <w:p w14:paraId="16991035" w14:textId="77777777" w:rsidR="00F830E7" w:rsidRPr="00F830E7" w:rsidRDefault="00F830E7" w:rsidP="00F830E7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 w:rsidRPr="00F830E7">
            <w:rPr>
              <w:rFonts w:ascii="Times New Roman" w:eastAsia="Arial Unicode MS" w:hAnsi="Times New Roman" w:cs="Times New Roman"/>
              <w:sz w:val="56"/>
              <w:szCs w:val="56"/>
            </w:rPr>
            <w:t>ТРУДА И ТЕХНИКЕ</w:t>
          </w:r>
        </w:p>
        <w:p w14:paraId="090F7C27" w14:textId="77777777" w:rsidR="00F830E7" w:rsidRPr="00F830E7" w:rsidRDefault="00F830E7" w:rsidP="00F830E7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 w:rsidRPr="00F830E7">
            <w:rPr>
              <w:rFonts w:ascii="Times New Roman" w:eastAsia="Arial Unicode MS" w:hAnsi="Times New Roman" w:cs="Times New Roman"/>
              <w:sz w:val="56"/>
              <w:szCs w:val="56"/>
            </w:rPr>
            <w:t>БЕЗОПАСНОСТИ</w:t>
          </w:r>
        </w:p>
        <w:p w14:paraId="1490AA80" w14:textId="321A8ECE" w:rsidR="00334165" w:rsidRPr="00A204BB" w:rsidRDefault="00F830E7" w:rsidP="00F830E7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 w:rsidRPr="00F830E7">
            <w:rPr>
              <w:rFonts w:ascii="Times New Roman" w:eastAsia="Arial Unicode MS" w:hAnsi="Times New Roman" w:cs="Times New Roman"/>
              <w:sz w:val="56"/>
              <w:szCs w:val="56"/>
            </w:rPr>
            <w:t>КОМПЕТЕНЦИИ</w:t>
          </w:r>
        </w:p>
        <w:p w14:paraId="0CE9BA28" w14:textId="5ABE0391" w:rsidR="00832EBB" w:rsidRPr="00A204BB" w:rsidRDefault="000F0FC3" w:rsidP="005D597B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«</w:t>
          </w:r>
          <w:bookmarkStart w:id="0" w:name="_Hlk128236439"/>
          <w:r w:rsidR="005D597B">
            <w:rPr>
              <w:rFonts w:ascii="Times New Roman" w:eastAsia="Arial Unicode MS" w:hAnsi="Times New Roman" w:cs="Times New Roman"/>
              <w:sz w:val="56"/>
              <w:szCs w:val="56"/>
            </w:rPr>
            <w:t>Управление фронтальным погрузчиком</w:t>
          </w:r>
          <w:bookmarkEnd w:id="0"/>
          <w:r>
            <w:rPr>
              <w:rFonts w:ascii="Times New Roman" w:eastAsia="Arial Unicode MS" w:hAnsi="Times New Roman" w:cs="Times New Roman"/>
              <w:sz w:val="56"/>
              <w:szCs w:val="56"/>
            </w:rPr>
            <w:t>»</w:t>
          </w:r>
        </w:p>
        <w:p w14:paraId="138A3937" w14:textId="77777777" w:rsidR="00F830E7" w:rsidRDefault="00F830E7" w:rsidP="00854733">
          <w:pPr>
            <w:spacing w:after="0" w:line="360" w:lineRule="auto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31A31A36" w14:textId="77777777" w:rsidR="0045178C" w:rsidRDefault="0045178C" w:rsidP="002C0CBD">
          <w:pPr>
            <w:spacing w:after="0" w:line="360" w:lineRule="auto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14:paraId="0DAC9244" w14:textId="77777777" w:rsidR="008F2180" w:rsidRDefault="008F2180" w:rsidP="00D334B6">
          <w:pPr>
            <w:spacing w:after="0" w:line="360" w:lineRule="auto"/>
            <w:rPr>
              <w:rFonts w:eastAsia="Arial Unicode MS"/>
              <w:sz w:val="72"/>
              <w:szCs w:val="72"/>
            </w:rPr>
          </w:pPr>
        </w:p>
        <w:p w14:paraId="13B45342" w14:textId="3073F599" w:rsidR="00D334B6" w:rsidRDefault="008F2180" w:rsidP="00D334B6">
          <w:pPr>
            <w:spacing w:after="0" w:line="360" w:lineRule="auto"/>
            <w:rPr>
              <w:rFonts w:eastAsia="Arial Unicode MS"/>
              <w:sz w:val="72"/>
              <w:szCs w:val="72"/>
            </w:rPr>
          </w:pPr>
        </w:p>
      </w:sdtContent>
    </w:sdt>
    <w:p w14:paraId="0EC21337" w14:textId="243B5839" w:rsidR="0045178C" w:rsidRPr="00D334B6" w:rsidRDefault="009B18A2" w:rsidP="00D334B6">
      <w:pPr>
        <w:spacing w:after="0" w:line="360" w:lineRule="auto"/>
        <w:jc w:val="center"/>
        <w:rPr>
          <w:rFonts w:ascii="Times New Roman" w:eastAsia="Arial Unicode MS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lang w:bidi="en-US"/>
        </w:rPr>
        <w:t>20</w:t>
      </w:r>
      <w:r w:rsidR="00854733">
        <w:rPr>
          <w:rFonts w:ascii="Times New Roman" w:hAnsi="Times New Roman" w:cs="Times New Roman"/>
          <w:lang w:bidi="en-US"/>
        </w:rPr>
        <w:t>23</w:t>
      </w:r>
      <w:r>
        <w:rPr>
          <w:rFonts w:ascii="Times New Roman" w:hAnsi="Times New Roman" w:cs="Times New Roman"/>
          <w:lang w:bidi="en-US"/>
        </w:rPr>
        <w:t xml:space="preserve"> г.</w:t>
      </w:r>
    </w:p>
    <w:p w14:paraId="72BF0B1D" w14:textId="25A5D954" w:rsidR="0081194B" w:rsidRDefault="0081194B" w:rsidP="0081194B">
      <w:pPr>
        <w:spacing w:after="0" w:line="240" w:lineRule="auto"/>
        <w:jc w:val="center"/>
        <w:rPr>
          <w:rFonts w:ascii="Times New Roman" w:hAnsi="Times New Roman" w:cs="Times New Roman"/>
          <w:i/>
          <w:lang w:bidi="en-US"/>
        </w:rPr>
      </w:pPr>
    </w:p>
    <w:p w14:paraId="668F3CE3" w14:textId="5FCB95E4" w:rsidR="00F830E7" w:rsidRPr="00F830E7" w:rsidRDefault="00F830E7" w:rsidP="00F83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bidi="en-US"/>
        </w:rPr>
      </w:pPr>
      <w:r w:rsidRPr="00F830E7">
        <w:rPr>
          <w:rFonts w:ascii="Times New Roman" w:hAnsi="Times New Roman" w:cs="Times New Roman"/>
          <w:b/>
          <w:sz w:val="24"/>
          <w:lang w:bidi="en-US"/>
        </w:rPr>
        <w:t>Комплект документов по охране труда компетенции «</w:t>
      </w:r>
      <w:r w:rsidR="00F22297" w:rsidRPr="00F22297">
        <w:rPr>
          <w:rFonts w:ascii="Times New Roman" w:hAnsi="Times New Roman" w:cs="Times New Roman"/>
          <w:b/>
          <w:sz w:val="24"/>
          <w:lang w:bidi="en-US"/>
        </w:rPr>
        <w:t>Управление фронтальным погрузчиком</w:t>
      </w:r>
      <w:r w:rsidRPr="00F830E7">
        <w:rPr>
          <w:rFonts w:ascii="Times New Roman" w:hAnsi="Times New Roman" w:cs="Times New Roman"/>
          <w:b/>
          <w:sz w:val="24"/>
          <w:lang w:bidi="en-US"/>
        </w:rPr>
        <w:t>»</w:t>
      </w:r>
    </w:p>
    <w:p w14:paraId="7D09169E" w14:textId="77777777" w:rsidR="00F830E7" w:rsidRPr="0081194B" w:rsidRDefault="00F830E7" w:rsidP="00F830E7">
      <w:pPr>
        <w:spacing w:after="0" w:line="240" w:lineRule="auto"/>
        <w:jc w:val="center"/>
        <w:rPr>
          <w:rFonts w:ascii="Times New Roman" w:hAnsi="Times New Roman" w:cs="Times New Roman"/>
          <w:i/>
          <w:lang w:bidi="en-US"/>
        </w:rPr>
      </w:pPr>
    </w:p>
    <w:p w14:paraId="177037B0" w14:textId="77777777" w:rsidR="00F830E7" w:rsidRDefault="00F830E7" w:rsidP="00F830E7">
      <w:pPr>
        <w:pStyle w:val="bullet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5E785893" w14:textId="77777777" w:rsidR="00F830E7" w:rsidRDefault="00F830E7" w:rsidP="00F830E7">
      <w:pPr>
        <w:pStyle w:val="bullet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4BEA766A" w14:textId="77777777" w:rsidR="00F830E7" w:rsidRDefault="00F830E7" w:rsidP="00F830E7">
      <w:pPr>
        <w:pStyle w:val="bullet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739FBFF7" w14:textId="77777777" w:rsidR="00F22297" w:rsidRPr="00F22297" w:rsidRDefault="00F22297" w:rsidP="00F22297">
      <w:pPr>
        <w:pStyle w:val="afb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22297">
        <w:rPr>
          <w:rFonts w:ascii="Times New Roman" w:hAnsi="Times New Roman"/>
          <w:color w:val="auto"/>
          <w:sz w:val="24"/>
          <w:szCs w:val="24"/>
        </w:rPr>
        <w:t>Оглавление</w:t>
      </w:r>
    </w:p>
    <w:p w14:paraId="52945D91" w14:textId="507BA9D4" w:rsidR="00F22297" w:rsidRPr="00B0024C" w:rsidRDefault="00F22297" w:rsidP="00F22297">
      <w:pPr>
        <w:pStyle w:val="11"/>
        <w:rPr>
          <w:szCs w:val="20"/>
        </w:rPr>
      </w:pPr>
      <w:r w:rsidRPr="00B0024C">
        <w:fldChar w:fldCharType="begin"/>
      </w:r>
      <w:r w:rsidRPr="00B0024C">
        <w:instrText xml:space="preserve"> TOC \o "1-3" \h \z \u </w:instrText>
      </w:r>
      <w:r w:rsidRPr="00B0024C">
        <w:fldChar w:fldCharType="separate"/>
      </w:r>
      <w:hyperlink w:anchor="_Toc507427594" w:history="1">
        <w:r w:rsidRPr="00B0024C">
          <w:rPr>
            <w:rStyle w:val="ae"/>
          </w:rPr>
          <w:t>Программа инструктажа по охране труда и технике безопасности</w:t>
        </w:r>
        <w:r w:rsidRPr="00B0024C">
          <w:rPr>
            <w:webHidden/>
            <w:szCs w:val="20"/>
          </w:rPr>
          <w:tab/>
        </w:r>
        <w:r w:rsidR="00EC642C">
          <w:rPr>
            <w:webHidden/>
            <w:szCs w:val="20"/>
            <w:lang w:val="ru-RU"/>
          </w:rPr>
          <w:t>2</w:t>
        </w:r>
      </w:hyperlink>
    </w:p>
    <w:p w14:paraId="20D660D0" w14:textId="7B683727" w:rsidR="00F22297" w:rsidRPr="00B0024C" w:rsidRDefault="008F2180" w:rsidP="00F22297">
      <w:pPr>
        <w:pStyle w:val="11"/>
        <w:rPr>
          <w:szCs w:val="20"/>
        </w:rPr>
      </w:pPr>
      <w:hyperlink w:anchor="_Toc507427595" w:history="1">
        <w:r w:rsidR="00F22297" w:rsidRPr="00B0024C">
          <w:rPr>
            <w:rStyle w:val="ae"/>
          </w:rPr>
          <w:t xml:space="preserve">Инструкция по охране труда для участников </w:t>
        </w:r>
        <w:r w:rsidR="00F22297" w:rsidRPr="00B0024C">
          <w:rPr>
            <w:webHidden/>
            <w:szCs w:val="20"/>
          </w:rPr>
          <w:tab/>
        </w:r>
        <w:r w:rsidR="00EC642C">
          <w:rPr>
            <w:webHidden/>
            <w:szCs w:val="20"/>
            <w:lang w:val="ru-RU"/>
          </w:rPr>
          <w:t>3</w:t>
        </w:r>
      </w:hyperlink>
    </w:p>
    <w:p w14:paraId="5B4CDCEF" w14:textId="19E7E70E" w:rsidR="00F22297" w:rsidRPr="00B0024C" w:rsidRDefault="008F2180" w:rsidP="00F22297">
      <w:pPr>
        <w:pStyle w:val="25"/>
        <w:tabs>
          <w:tab w:val="right" w:leader="dot" w:pos="9911"/>
        </w:tabs>
        <w:spacing w:line="360" w:lineRule="auto"/>
        <w:ind w:left="567"/>
        <w:rPr>
          <w:i/>
          <w:noProof/>
          <w:sz w:val="20"/>
        </w:rPr>
      </w:pPr>
      <w:hyperlink w:anchor="_Toc507427596" w:history="1">
        <w:r w:rsidR="00F22297" w:rsidRPr="00B0024C">
          <w:rPr>
            <w:rStyle w:val="ae"/>
            <w:i/>
            <w:noProof/>
            <w:sz w:val="20"/>
          </w:rPr>
          <w:t>1.Общие требования охраны труда</w:t>
        </w:r>
        <w:r w:rsidR="00F22297" w:rsidRPr="00B0024C">
          <w:rPr>
            <w:i/>
            <w:noProof/>
            <w:webHidden/>
            <w:sz w:val="20"/>
          </w:rPr>
          <w:tab/>
        </w:r>
        <w:r w:rsidR="00EC642C">
          <w:rPr>
            <w:i/>
            <w:noProof/>
            <w:webHidden/>
            <w:sz w:val="20"/>
          </w:rPr>
          <w:t>3</w:t>
        </w:r>
      </w:hyperlink>
    </w:p>
    <w:p w14:paraId="2EC4A0B4" w14:textId="5E15CE58" w:rsidR="00F22297" w:rsidRPr="00B0024C" w:rsidRDefault="008F2180" w:rsidP="00F22297">
      <w:pPr>
        <w:pStyle w:val="25"/>
        <w:tabs>
          <w:tab w:val="right" w:leader="dot" w:pos="9911"/>
        </w:tabs>
        <w:spacing w:line="360" w:lineRule="auto"/>
        <w:ind w:left="567"/>
        <w:rPr>
          <w:i/>
          <w:noProof/>
          <w:sz w:val="20"/>
        </w:rPr>
      </w:pPr>
      <w:hyperlink w:anchor="_Toc507427597" w:history="1">
        <w:r w:rsidR="00F22297" w:rsidRPr="00B0024C">
          <w:rPr>
            <w:rStyle w:val="ae"/>
            <w:i/>
            <w:noProof/>
            <w:sz w:val="20"/>
          </w:rPr>
          <w:t>2.</w:t>
        </w:r>
        <w:r w:rsidR="00F22297" w:rsidRPr="00F22297">
          <w:rPr>
            <w:rStyle w:val="ae"/>
            <w:i/>
            <w:noProof/>
            <w:sz w:val="20"/>
          </w:rPr>
          <w:t>Требования</w:t>
        </w:r>
        <w:r w:rsidR="00F22297" w:rsidRPr="00B0024C">
          <w:rPr>
            <w:rStyle w:val="ae"/>
            <w:i/>
            <w:noProof/>
            <w:sz w:val="20"/>
          </w:rPr>
          <w:t xml:space="preserve"> охраны труда перед началом работы</w:t>
        </w:r>
        <w:r w:rsidR="00F22297" w:rsidRPr="00B0024C">
          <w:rPr>
            <w:i/>
            <w:noProof/>
            <w:webHidden/>
            <w:sz w:val="20"/>
          </w:rPr>
          <w:tab/>
        </w:r>
        <w:r w:rsidR="00EC642C">
          <w:rPr>
            <w:i/>
            <w:noProof/>
            <w:webHidden/>
            <w:sz w:val="20"/>
          </w:rPr>
          <w:t>5</w:t>
        </w:r>
      </w:hyperlink>
    </w:p>
    <w:p w14:paraId="4855F81A" w14:textId="07CE7C76" w:rsidR="00F22297" w:rsidRPr="00B0024C" w:rsidRDefault="008F2180" w:rsidP="00F22297">
      <w:pPr>
        <w:pStyle w:val="25"/>
        <w:tabs>
          <w:tab w:val="right" w:leader="dot" w:pos="9911"/>
        </w:tabs>
        <w:spacing w:line="360" w:lineRule="auto"/>
        <w:ind w:left="567"/>
        <w:rPr>
          <w:i/>
          <w:noProof/>
          <w:sz w:val="20"/>
        </w:rPr>
      </w:pPr>
      <w:hyperlink w:anchor="_Toc507427598" w:history="1">
        <w:r w:rsidR="00F22297" w:rsidRPr="00B0024C">
          <w:rPr>
            <w:rStyle w:val="ae"/>
            <w:i/>
            <w:noProof/>
            <w:sz w:val="20"/>
          </w:rPr>
          <w:t>3.Требования охраны труда во время работы</w:t>
        </w:r>
        <w:r w:rsidR="00F22297" w:rsidRPr="00B0024C">
          <w:rPr>
            <w:i/>
            <w:noProof/>
            <w:webHidden/>
            <w:sz w:val="20"/>
          </w:rPr>
          <w:tab/>
        </w:r>
        <w:r w:rsidR="00EC642C">
          <w:rPr>
            <w:i/>
            <w:noProof/>
            <w:webHidden/>
            <w:sz w:val="20"/>
          </w:rPr>
          <w:t>7</w:t>
        </w:r>
      </w:hyperlink>
    </w:p>
    <w:p w14:paraId="251BC7B4" w14:textId="0FAE2862" w:rsidR="00F22297" w:rsidRPr="00B0024C" w:rsidRDefault="008F2180" w:rsidP="00F22297">
      <w:pPr>
        <w:pStyle w:val="25"/>
        <w:tabs>
          <w:tab w:val="right" w:leader="dot" w:pos="9911"/>
        </w:tabs>
        <w:spacing w:line="360" w:lineRule="auto"/>
        <w:ind w:left="567"/>
        <w:rPr>
          <w:i/>
          <w:noProof/>
          <w:sz w:val="20"/>
        </w:rPr>
      </w:pPr>
      <w:hyperlink w:anchor="_Toc507427599" w:history="1">
        <w:r w:rsidR="00F22297" w:rsidRPr="00B0024C">
          <w:rPr>
            <w:rStyle w:val="ae"/>
            <w:i/>
            <w:noProof/>
            <w:sz w:val="20"/>
          </w:rPr>
          <w:t>4. Требования охраны труда в аварийных ситуациях</w:t>
        </w:r>
        <w:r w:rsidR="00F22297" w:rsidRPr="00B0024C">
          <w:rPr>
            <w:i/>
            <w:noProof/>
            <w:webHidden/>
            <w:sz w:val="20"/>
          </w:rPr>
          <w:tab/>
        </w:r>
        <w:r w:rsidR="00EC642C">
          <w:rPr>
            <w:i/>
            <w:noProof/>
            <w:webHidden/>
            <w:sz w:val="20"/>
          </w:rPr>
          <w:t>8</w:t>
        </w:r>
      </w:hyperlink>
    </w:p>
    <w:p w14:paraId="35C8F818" w14:textId="4B92936F" w:rsidR="00F22297" w:rsidRPr="00B0024C" w:rsidRDefault="008F2180" w:rsidP="00F22297">
      <w:pPr>
        <w:pStyle w:val="25"/>
        <w:tabs>
          <w:tab w:val="right" w:leader="dot" w:pos="9911"/>
        </w:tabs>
        <w:spacing w:line="360" w:lineRule="auto"/>
        <w:ind w:left="567"/>
        <w:rPr>
          <w:i/>
          <w:noProof/>
          <w:sz w:val="20"/>
        </w:rPr>
      </w:pPr>
      <w:hyperlink w:anchor="_Toc507427600" w:history="1">
        <w:r w:rsidR="00F22297" w:rsidRPr="00B0024C">
          <w:rPr>
            <w:rStyle w:val="ae"/>
            <w:i/>
            <w:noProof/>
            <w:sz w:val="20"/>
          </w:rPr>
          <w:t>5.Требование охраны труда по окончании работ</w:t>
        </w:r>
        <w:r w:rsidR="00F22297" w:rsidRPr="00B0024C">
          <w:rPr>
            <w:i/>
            <w:noProof/>
            <w:webHidden/>
            <w:sz w:val="20"/>
          </w:rPr>
          <w:tab/>
        </w:r>
        <w:r w:rsidR="00EC642C">
          <w:rPr>
            <w:i/>
            <w:noProof/>
            <w:webHidden/>
            <w:sz w:val="20"/>
          </w:rPr>
          <w:t>9</w:t>
        </w:r>
      </w:hyperlink>
    </w:p>
    <w:p w14:paraId="79E270EE" w14:textId="0E7D178E" w:rsidR="00F22297" w:rsidRPr="00B0024C" w:rsidRDefault="008F2180" w:rsidP="00F22297">
      <w:pPr>
        <w:pStyle w:val="11"/>
        <w:rPr>
          <w:szCs w:val="20"/>
        </w:rPr>
      </w:pPr>
      <w:hyperlink w:anchor="_Toc507427601" w:history="1">
        <w:r w:rsidR="00F22297" w:rsidRPr="00B0024C">
          <w:rPr>
            <w:rStyle w:val="ae"/>
          </w:rPr>
          <w:t>Инструкция по охране труда для экспертов</w:t>
        </w:r>
        <w:r w:rsidR="00F22297" w:rsidRPr="00B0024C">
          <w:rPr>
            <w:webHidden/>
            <w:szCs w:val="20"/>
          </w:rPr>
          <w:tab/>
        </w:r>
        <w:r w:rsidR="00F22297" w:rsidRPr="009D1CF3">
          <w:rPr>
            <w:webHidden/>
            <w:szCs w:val="20"/>
          </w:rPr>
          <w:fldChar w:fldCharType="begin"/>
        </w:r>
        <w:r w:rsidR="00F22297" w:rsidRPr="009D1CF3">
          <w:rPr>
            <w:webHidden/>
            <w:szCs w:val="20"/>
          </w:rPr>
          <w:instrText xml:space="preserve"> PAGEREF _Toc507427601 \h </w:instrText>
        </w:r>
        <w:r w:rsidR="00F22297" w:rsidRPr="009D1CF3">
          <w:rPr>
            <w:webHidden/>
            <w:szCs w:val="20"/>
          </w:rPr>
        </w:r>
        <w:r w:rsidR="00F22297" w:rsidRPr="009D1CF3">
          <w:rPr>
            <w:webHidden/>
            <w:szCs w:val="20"/>
          </w:rPr>
          <w:fldChar w:fldCharType="separate"/>
        </w:r>
        <w:r w:rsidR="00F22297" w:rsidRPr="009D1CF3">
          <w:rPr>
            <w:webHidden/>
            <w:szCs w:val="20"/>
          </w:rPr>
          <w:t>1</w:t>
        </w:r>
        <w:r w:rsidR="00EC642C">
          <w:rPr>
            <w:webHidden/>
            <w:szCs w:val="20"/>
            <w:lang w:val="ru-RU"/>
          </w:rPr>
          <w:t>0</w:t>
        </w:r>
        <w:r w:rsidR="00F22297" w:rsidRPr="009D1CF3">
          <w:rPr>
            <w:webHidden/>
            <w:szCs w:val="20"/>
          </w:rPr>
          <w:fldChar w:fldCharType="end"/>
        </w:r>
      </w:hyperlink>
    </w:p>
    <w:p w14:paraId="7F134DD9" w14:textId="64D5B5BE" w:rsidR="00F22297" w:rsidRPr="00F22297" w:rsidRDefault="008F2180" w:rsidP="00F22297">
      <w:pPr>
        <w:pStyle w:val="11"/>
        <w:rPr>
          <w:szCs w:val="20"/>
        </w:rPr>
      </w:pPr>
      <w:hyperlink w:anchor="_Toc507427602" w:history="1">
        <w:r w:rsidR="00F22297" w:rsidRPr="00F22297">
          <w:rPr>
            <w:rStyle w:val="ae"/>
          </w:rPr>
          <w:t>1.Общие требования охраны труда</w:t>
        </w:r>
        <w:r w:rsidR="00F22297" w:rsidRPr="00F22297">
          <w:rPr>
            <w:webHidden/>
            <w:szCs w:val="20"/>
          </w:rPr>
          <w:tab/>
        </w:r>
        <w:r w:rsidR="00F22297" w:rsidRPr="00F22297">
          <w:rPr>
            <w:webHidden/>
            <w:szCs w:val="20"/>
          </w:rPr>
          <w:fldChar w:fldCharType="begin"/>
        </w:r>
        <w:r w:rsidR="00F22297" w:rsidRPr="00F22297">
          <w:rPr>
            <w:webHidden/>
            <w:szCs w:val="20"/>
          </w:rPr>
          <w:instrText xml:space="preserve"> PAGEREF _Toc507427602 \h </w:instrText>
        </w:r>
        <w:r w:rsidR="00F22297" w:rsidRPr="00F22297">
          <w:rPr>
            <w:webHidden/>
            <w:szCs w:val="20"/>
          </w:rPr>
        </w:r>
        <w:r w:rsidR="00F22297" w:rsidRPr="00F22297">
          <w:rPr>
            <w:webHidden/>
            <w:szCs w:val="20"/>
          </w:rPr>
          <w:fldChar w:fldCharType="separate"/>
        </w:r>
        <w:r w:rsidR="00F22297" w:rsidRPr="00F22297">
          <w:rPr>
            <w:webHidden/>
            <w:szCs w:val="20"/>
          </w:rPr>
          <w:t>1</w:t>
        </w:r>
        <w:r w:rsidR="00EC642C">
          <w:rPr>
            <w:webHidden/>
            <w:szCs w:val="20"/>
            <w:lang w:val="ru-RU"/>
          </w:rPr>
          <w:t>0</w:t>
        </w:r>
        <w:r w:rsidR="00F22297" w:rsidRPr="00F22297">
          <w:rPr>
            <w:webHidden/>
            <w:szCs w:val="20"/>
          </w:rPr>
          <w:fldChar w:fldCharType="end"/>
        </w:r>
      </w:hyperlink>
    </w:p>
    <w:p w14:paraId="229E738C" w14:textId="19F3C983" w:rsidR="00F22297" w:rsidRPr="00F22297" w:rsidRDefault="008F2180" w:rsidP="00F22297">
      <w:pPr>
        <w:pStyle w:val="11"/>
        <w:rPr>
          <w:szCs w:val="20"/>
        </w:rPr>
      </w:pPr>
      <w:hyperlink w:anchor="_Toc507427603" w:history="1">
        <w:r w:rsidR="00F22297" w:rsidRPr="00F22297">
          <w:rPr>
            <w:rStyle w:val="ae"/>
          </w:rPr>
          <w:t>2.Требования охраны труда перед началом работы</w:t>
        </w:r>
        <w:r w:rsidR="00F22297" w:rsidRPr="00F22297">
          <w:rPr>
            <w:webHidden/>
            <w:szCs w:val="20"/>
          </w:rPr>
          <w:tab/>
        </w:r>
        <w:r w:rsidR="00F22297" w:rsidRPr="00F22297">
          <w:rPr>
            <w:webHidden/>
            <w:szCs w:val="20"/>
          </w:rPr>
          <w:fldChar w:fldCharType="begin"/>
        </w:r>
        <w:r w:rsidR="00F22297" w:rsidRPr="00F22297">
          <w:rPr>
            <w:webHidden/>
            <w:szCs w:val="20"/>
          </w:rPr>
          <w:instrText xml:space="preserve"> PAGEREF _Toc507427603 \h </w:instrText>
        </w:r>
        <w:r w:rsidR="00F22297" w:rsidRPr="00F22297">
          <w:rPr>
            <w:webHidden/>
            <w:szCs w:val="20"/>
          </w:rPr>
        </w:r>
        <w:r w:rsidR="00F22297" w:rsidRPr="00F22297">
          <w:rPr>
            <w:webHidden/>
            <w:szCs w:val="20"/>
          </w:rPr>
          <w:fldChar w:fldCharType="separate"/>
        </w:r>
        <w:r w:rsidR="00F22297" w:rsidRPr="00F22297">
          <w:rPr>
            <w:webHidden/>
            <w:szCs w:val="20"/>
          </w:rPr>
          <w:t>1</w:t>
        </w:r>
        <w:r w:rsidR="00EC642C">
          <w:rPr>
            <w:webHidden/>
            <w:szCs w:val="20"/>
            <w:lang w:val="ru-RU"/>
          </w:rPr>
          <w:t>1</w:t>
        </w:r>
        <w:r w:rsidR="00F22297" w:rsidRPr="00F22297">
          <w:rPr>
            <w:webHidden/>
            <w:szCs w:val="20"/>
          </w:rPr>
          <w:fldChar w:fldCharType="end"/>
        </w:r>
      </w:hyperlink>
    </w:p>
    <w:p w14:paraId="33C3831F" w14:textId="14319BC0" w:rsidR="00F22297" w:rsidRPr="00F22297" w:rsidRDefault="008F2180" w:rsidP="00F22297">
      <w:pPr>
        <w:pStyle w:val="11"/>
        <w:rPr>
          <w:szCs w:val="20"/>
        </w:rPr>
      </w:pPr>
      <w:hyperlink w:anchor="_Toc507427604" w:history="1">
        <w:r w:rsidR="00F22297" w:rsidRPr="00F22297">
          <w:rPr>
            <w:rStyle w:val="ae"/>
          </w:rPr>
          <w:t>3.Требования охраны труда во время работы</w:t>
        </w:r>
        <w:r w:rsidR="00F22297" w:rsidRPr="00F22297">
          <w:rPr>
            <w:webHidden/>
            <w:szCs w:val="20"/>
          </w:rPr>
          <w:tab/>
        </w:r>
        <w:r w:rsidR="00F22297" w:rsidRPr="00F22297">
          <w:rPr>
            <w:webHidden/>
            <w:szCs w:val="20"/>
          </w:rPr>
          <w:fldChar w:fldCharType="begin"/>
        </w:r>
        <w:r w:rsidR="00F22297" w:rsidRPr="00F22297">
          <w:rPr>
            <w:webHidden/>
            <w:szCs w:val="20"/>
          </w:rPr>
          <w:instrText xml:space="preserve"> PAGEREF _Toc507427604 \h </w:instrText>
        </w:r>
        <w:r w:rsidR="00F22297" w:rsidRPr="00F22297">
          <w:rPr>
            <w:webHidden/>
            <w:szCs w:val="20"/>
          </w:rPr>
        </w:r>
        <w:r w:rsidR="00F22297" w:rsidRPr="00F22297">
          <w:rPr>
            <w:webHidden/>
            <w:szCs w:val="20"/>
          </w:rPr>
          <w:fldChar w:fldCharType="separate"/>
        </w:r>
        <w:r w:rsidR="00F22297" w:rsidRPr="00F22297">
          <w:rPr>
            <w:webHidden/>
            <w:szCs w:val="20"/>
          </w:rPr>
          <w:t>1</w:t>
        </w:r>
        <w:r w:rsidR="00EC642C">
          <w:rPr>
            <w:webHidden/>
            <w:szCs w:val="20"/>
            <w:lang w:val="ru-RU"/>
          </w:rPr>
          <w:t>2</w:t>
        </w:r>
        <w:r w:rsidR="00F22297" w:rsidRPr="00F22297">
          <w:rPr>
            <w:webHidden/>
            <w:szCs w:val="20"/>
          </w:rPr>
          <w:fldChar w:fldCharType="end"/>
        </w:r>
      </w:hyperlink>
    </w:p>
    <w:p w14:paraId="6E8A1E1E" w14:textId="77777777" w:rsidR="00F22297" w:rsidRPr="00B0024C" w:rsidRDefault="008F2180" w:rsidP="00F22297">
      <w:pPr>
        <w:pStyle w:val="11"/>
        <w:rPr>
          <w:szCs w:val="20"/>
        </w:rPr>
      </w:pPr>
      <w:hyperlink w:anchor="_Toc507427605" w:history="1">
        <w:r w:rsidR="00F22297" w:rsidRPr="00F22297">
          <w:rPr>
            <w:rStyle w:val="ae"/>
          </w:rPr>
          <w:t>4. Требования охраны труда в аварийных ситуациях</w:t>
        </w:r>
        <w:r w:rsidR="00F22297" w:rsidRPr="00F22297">
          <w:rPr>
            <w:webHidden/>
            <w:szCs w:val="20"/>
          </w:rPr>
          <w:tab/>
        </w:r>
        <w:r w:rsidR="00F22297" w:rsidRPr="00F22297">
          <w:rPr>
            <w:webHidden/>
            <w:szCs w:val="20"/>
          </w:rPr>
          <w:fldChar w:fldCharType="begin"/>
        </w:r>
        <w:r w:rsidR="00F22297" w:rsidRPr="00F22297">
          <w:rPr>
            <w:webHidden/>
            <w:szCs w:val="20"/>
          </w:rPr>
          <w:instrText xml:space="preserve"> PAGEREF _Toc507427605 \h </w:instrText>
        </w:r>
        <w:r w:rsidR="00F22297" w:rsidRPr="00F22297">
          <w:rPr>
            <w:webHidden/>
            <w:szCs w:val="20"/>
          </w:rPr>
        </w:r>
        <w:r w:rsidR="00F22297" w:rsidRPr="00F22297">
          <w:rPr>
            <w:webHidden/>
            <w:szCs w:val="20"/>
          </w:rPr>
          <w:fldChar w:fldCharType="separate"/>
        </w:r>
        <w:r w:rsidR="00F22297" w:rsidRPr="00F22297">
          <w:rPr>
            <w:webHidden/>
            <w:szCs w:val="20"/>
          </w:rPr>
          <w:t>14</w:t>
        </w:r>
        <w:r w:rsidR="00F22297" w:rsidRPr="00F22297">
          <w:rPr>
            <w:webHidden/>
            <w:szCs w:val="20"/>
          </w:rPr>
          <w:fldChar w:fldCharType="end"/>
        </w:r>
      </w:hyperlink>
    </w:p>
    <w:p w14:paraId="43B24748" w14:textId="77777777" w:rsidR="00F22297" w:rsidRPr="00F22297" w:rsidRDefault="008F2180" w:rsidP="00F22297">
      <w:pPr>
        <w:pStyle w:val="11"/>
      </w:pPr>
      <w:hyperlink w:anchor="_Toc507427606" w:history="1">
        <w:r w:rsidR="00F22297" w:rsidRPr="00F22297">
          <w:rPr>
            <w:rStyle w:val="ae"/>
          </w:rPr>
          <w:t>5.Требование охраны труда по окончании работ</w:t>
        </w:r>
        <w:r w:rsidR="00F22297" w:rsidRPr="00F22297">
          <w:rPr>
            <w:webHidden/>
            <w:szCs w:val="20"/>
          </w:rPr>
          <w:tab/>
        </w:r>
        <w:r w:rsidR="00F22297" w:rsidRPr="00F22297">
          <w:rPr>
            <w:webHidden/>
            <w:szCs w:val="20"/>
          </w:rPr>
          <w:fldChar w:fldCharType="begin"/>
        </w:r>
        <w:r w:rsidR="00F22297" w:rsidRPr="00F22297">
          <w:rPr>
            <w:webHidden/>
            <w:szCs w:val="20"/>
          </w:rPr>
          <w:instrText xml:space="preserve"> PAGEREF _Toc507427606 \h </w:instrText>
        </w:r>
        <w:r w:rsidR="00F22297" w:rsidRPr="00F22297">
          <w:rPr>
            <w:webHidden/>
            <w:szCs w:val="20"/>
          </w:rPr>
        </w:r>
        <w:r w:rsidR="00F22297" w:rsidRPr="00F22297">
          <w:rPr>
            <w:webHidden/>
            <w:szCs w:val="20"/>
          </w:rPr>
          <w:fldChar w:fldCharType="separate"/>
        </w:r>
        <w:r w:rsidR="00F22297" w:rsidRPr="00F22297">
          <w:rPr>
            <w:webHidden/>
            <w:szCs w:val="20"/>
          </w:rPr>
          <w:t>15</w:t>
        </w:r>
        <w:r w:rsidR="00F22297" w:rsidRPr="00F22297">
          <w:rPr>
            <w:webHidden/>
            <w:szCs w:val="20"/>
          </w:rPr>
          <w:fldChar w:fldCharType="end"/>
        </w:r>
      </w:hyperlink>
    </w:p>
    <w:p w14:paraId="29655BAA" w14:textId="77777777" w:rsidR="00F22297" w:rsidRPr="00B0024C" w:rsidRDefault="00F22297" w:rsidP="00F22297">
      <w:pPr>
        <w:spacing w:line="360" w:lineRule="auto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  <w:b/>
          <w:bCs/>
        </w:rPr>
        <w:fldChar w:fldCharType="end"/>
      </w:r>
    </w:p>
    <w:p w14:paraId="307A5FAD" w14:textId="77777777" w:rsidR="00F22297" w:rsidRPr="00B0024C" w:rsidRDefault="00F22297" w:rsidP="00F22297">
      <w:pPr>
        <w:rPr>
          <w:rFonts w:ascii="Times New Roman" w:hAnsi="Times New Roman" w:cs="Times New Roman"/>
        </w:rPr>
      </w:pPr>
    </w:p>
    <w:p w14:paraId="61B53E4C" w14:textId="77777777" w:rsidR="00F22297" w:rsidRPr="00F22297" w:rsidRDefault="00F22297" w:rsidP="000D55D3">
      <w:pPr>
        <w:pStyle w:val="1"/>
        <w:spacing w:before="120" w:line="240" w:lineRule="auto"/>
        <w:ind w:firstLine="709"/>
        <w:jc w:val="center"/>
        <w:rPr>
          <w:rFonts w:ascii="Times New Roman" w:hAnsi="Times New Roman"/>
          <w:color w:val="auto"/>
          <w:sz w:val="24"/>
          <w:lang w:val="ru-RU"/>
        </w:rPr>
      </w:pPr>
      <w:r w:rsidRPr="00F22297">
        <w:rPr>
          <w:rFonts w:ascii="Times New Roman" w:hAnsi="Times New Roman"/>
          <w:sz w:val="24"/>
          <w:lang w:val="ru-RU"/>
        </w:rPr>
        <w:br w:type="page"/>
      </w:r>
      <w:bookmarkStart w:id="1" w:name="_Toc507427594"/>
      <w:r w:rsidRPr="00F22297">
        <w:rPr>
          <w:rFonts w:ascii="Times New Roman" w:hAnsi="Times New Roman"/>
          <w:color w:val="auto"/>
          <w:sz w:val="24"/>
          <w:lang w:val="ru-RU"/>
        </w:rPr>
        <w:lastRenderedPageBreak/>
        <w:t>Программа инструктажа по охране труда и технике безопасности</w:t>
      </w:r>
      <w:bookmarkEnd w:id="1"/>
    </w:p>
    <w:p w14:paraId="0123CA45" w14:textId="77777777" w:rsidR="00F22297" w:rsidRPr="00B0024C" w:rsidRDefault="00F22297" w:rsidP="00F22297">
      <w:pPr>
        <w:spacing w:before="120" w:after="120"/>
        <w:ind w:firstLine="709"/>
        <w:jc w:val="center"/>
        <w:rPr>
          <w:rFonts w:ascii="Times New Roman" w:hAnsi="Times New Roman" w:cs="Times New Roman"/>
        </w:rPr>
      </w:pPr>
    </w:p>
    <w:p w14:paraId="551378AE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24C">
        <w:rPr>
          <w:rFonts w:ascii="Times New Roman" w:hAnsi="Times New Roman" w:cs="Times New Roman"/>
        </w:rPr>
        <w:t>1</w:t>
      </w:r>
      <w:r w:rsidRPr="00F22297">
        <w:rPr>
          <w:rFonts w:ascii="Times New Roman" w:hAnsi="Times New Roman" w:cs="Times New Roman"/>
          <w:sz w:val="24"/>
          <w:szCs w:val="24"/>
        </w:rPr>
        <w:t>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67098D37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2. Время начала и окончания проведения конкурсных заданий, нахождение посторонних лиц на площадке.</w:t>
      </w:r>
    </w:p>
    <w:p w14:paraId="747B72C2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3. Контроль требований охраны труда участниками и экспертами. Штрафные баллы за нарушения требований охраны труда.</w:t>
      </w:r>
    </w:p>
    <w:p w14:paraId="3EEE7F60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5E996C4D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3EDCAB6D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6. Основные требования санитарии и личной гигиены.</w:t>
      </w:r>
    </w:p>
    <w:p w14:paraId="32A94C31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7. Средства индивидуальной и коллективной защиты, необходимость их использования.</w:t>
      </w:r>
    </w:p>
    <w:p w14:paraId="23DCB43E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8. Порядок действий при плохом самочувствии или получении травмы. Правила оказания первой помощи.</w:t>
      </w:r>
    </w:p>
    <w:p w14:paraId="64FB6A17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1C21DDB5" w14:textId="77777777" w:rsidR="00F22297" w:rsidRPr="00B0024C" w:rsidRDefault="00F22297" w:rsidP="00F22297">
      <w:pPr>
        <w:ind w:firstLine="709"/>
        <w:jc w:val="center"/>
        <w:rPr>
          <w:rFonts w:ascii="Times New Roman" w:hAnsi="Times New Roman" w:cs="Times New Roman"/>
        </w:rPr>
      </w:pPr>
    </w:p>
    <w:p w14:paraId="5A432B10" w14:textId="77777777" w:rsidR="00F22297" w:rsidRPr="00F22297" w:rsidRDefault="00F22297" w:rsidP="00F22297">
      <w:pPr>
        <w:pStyle w:val="1"/>
        <w:spacing w:before="120" w:line="240" w:lineRule="auto"/>
        <w:ind w:firstLine="709"/>
        <w:rPr>
          <w:rFonts w:ascii="Times New Roman" w:hAnsi="Times New Roman"/>
          <w:sz w:val="24"/>
          <w:lang w:val="ru-RU"/>
        </w:rPr>
      </w:pPr>
      <w:r w:rsidRPr="00F22297">
        <w:rPr>
          <w:rFonts w:ascii="Times New Roman" w:hAnsi="Times New Roman"/>
          <w:sz w:val="24"/>
          <w:lang w:val="ru-RU"/>
        </w:rPr>
        <w:br w:type="page"/>
      </w:r>
      <w:bookmarkStart w:id="2" w:name="_Toc507427595"/>
      <w:r w:rsidRPr="00F22297">
        <w:rPr>
          <w:rFonts w:ascii="Times New Roman" w:hAnsi="Times New Roman"/>
          <w:color w:val="auto"/>
          <w:sz w:val="24"/>
          <w:lang w:val="ru-RU"/>
        </w:rPr>
        <w:lastRenderedPageBreak/>
        <w:t xml:space="preserve">Инструкция по охране труда для участников </w:t>
      </w:r>
      <w:bookmarkEnd w:id="2"/>
    </w:p>
    <w:p w14:paraId="5DD7FB7F" w14:textId="77777777" w:rsidR="00F22297" w:rsidRPr="00B0024C" w:rsidRDefault="00F22297" w:rsidP="00F22297">
      <w:pPr>
        <w:spacing w:before="120" w:after="120"/>
        <w:ind w:firstLine="709"/>
        <w:jc w:val="center"/>
        <w:rPr>
          <w:rFonts w:ascii="Times New Roman" w:hAnsi="Times New Roman" w:cs="Times New Roman"/>
        </w:rPr>
      </w:pPr>
    </w:p>
    <w:p w14:paraId="41D82C8D" w14:textId="49C0DFE3" w:rsidR="00F22297" w:rsidRPr="00F22297" w:rsidRDefault="000D55D3" w:rsidP="000D55D3">
      <w:pPr>
        <w:pStyle w:val="2"/>
        <w:spacing w:before="120"/>
        <w:ind w:firstLine="851"/>
        <w:rPr>
          <w:rFonts w:ascii="Times New Roman" w:hAnsi="Times New Roman"/>
          <w:smallCaps/>
          <w:sz w:val="24"/>
          <w:lang w:val="ru-RU"/>
        </w:rPr>
      </w:pPr>
      <w:r>
        <w:rPr>
          <w:rFonts w:ascii="Times New Roman" w:hAnsi="Times New Roman"/>
          <w:smallCaps/>
          <w:sz w:val="24"/>
          <w:lang w:val="ru-RU"/>
        </w:rPr>
        <w:t xml:space="preserve">1. </w:t>
      </w:r>
      <w:r w:rsidRPr="000D55D3">
        <w:rPr>
          <w:rFonts w:ascii="Times New Roman" w:hAnsi="Times New Roman"/>
          <w:smallCaps/>
          <w:sz w:val="24"/>
          <w:lang w:val="ru-RU"/>
        </w:rPr>
        <w:t>ОБЩИЕ ТРЕБОВАНИЯ ОХРАНЫ ТРУДА</w:t>
      </w:r>
    </w:p>
    <w:p w14:paraId="1D31E8E7" w14:textId="6FF58F35" w:rsidR="00F22297" w:rsidRPr="00F22297" w:rsidRDefault="000D55D3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F22297" w:rsidRPr="00F22297">
        <w:rPr>
          <w:rFonts w:ascii="Times New Roman" w:hAnsi="Times New Roman" w:cs="Times New Roman"/>
          <w:sz w:val="24"/>
          <w:szCs w:val="24"/>
        </w:rPr>
        <w:t>Для участников старше 17 лет</w:t>
      </w:r>
    </w:p>
    <w:p w14:paraId="1EC0AAEE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К самостоятельному выполнению конкурсных заданий в Компетенции «Управление фронтальным погрузчиком» допускаются участники не моложе 17 лет</w:t>
      </w:r>
    </w:p>
    <w:p w14:paraId="606A2B19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64045897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ознакомленные с инструкцией по охране труда;</w:t>
      </w:r>
    </w:p>
    <w:p w14:paraId="15C77206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1F6E0981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не имеющие противопоказаний к выполнению конкурсных заданий по состоянию здоровья.</w:t>
      </w:r>
    </w:p>
    <w:p w14:paraId="5B6F4B9D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B4B740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4AE6FDB2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 xml:space="preserve">- инструкции по охране труда и технике безопасности; </w:t>
      </w:r>
    </w:p>
    <w:p w14:paraId="1A9F81A3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не заходить за ограждения и в технические помещения;</w:t>
      </w:r>
    </w:p>
    <w:p w14:paraId="743D1A3C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соблюдать личную гигиену;</w:t>
      </w:r>
    </w:p>
    <w:p w14:paraId="67246FB3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принимать пищу в строго отведенных местах;</w:t>
      </w:r>
    </w:p>
    <w:p w14:paraId="7BDE0243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самостоятельно использовать инструмент и оборудование, разрешенное к выполнению конкурсного задания;</w:t>
      </w:r>
    </w:p>
    <w:p w14:paraId="0F09B52F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27894D5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1.3. Участник для выполнения конкурсного задания использует инструмент:</w:t>
      </w:r>
    </w:p>
    <w:p w14:paraId="66F2712A" w14:textId="77777777" w:rsidR="00F22297" w:rsidRPr="00B0024C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5891"/>
      </w:tblGrid>
      <w:tr w:rsidR="00F22297" w:rsidRPr="00F22297" w14:paraId="6C0DF1F1" w14:textId="77777777" w:rsidTr="00F54668">
        <w:tc>
          <w:tcPr>
            <w:tcW w:w="5000" w:type="pct"/>
            <w:gridSpan w:val="2"/>
            <w:shd w:val="clear" w:color="auto" w:fill="auto"/>
          </w:tcPr>
          <w:p w14:paraId="7DEC4487" w14:textId="77777777" w:rsidR="00F22297" w:rsidRPr="00F22297" w:rsidRDefault="00F22297" w:rsidP="00F5466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2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инструмента</w:t>
            </w:r>
          </w:p>
        </w:tc>
      </w:tr>
      <w:tr w:rsidR="00F22297" w:rsidRPr="00F22297" w14:paraId="5F4DB0F7" w14:textId="77777777" w:rsidTr="00F54668">
        <w:tc>
          <w:tcPr>
            <w:tcW w:w="1941" w:type="pct"/>
            <w:shd w:val="clear" w:color="auto" w:fill="auto"/>
          </w:tcPr>
          <w:p w14:paraId="6E0790FA" w14:textId="77777777" w:rsidR="00F22297" w:rsidRPr="00F22297" w:rsidRDefault="00F22297" w:rsidP="00F5466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2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14:paraId="3351AC59" w14:textId="77777777" w:rsidR="00F22297" w:rsidRPr="00F22297" w:rsidRDefault="00F22297" w:rsidP="00F5466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2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F22297" w:rsidRPr="00F22297" w14:paraId="2C8C0570" w14:textId="77777777" w:rsidTr="00F54668">
        <w:tc>
          <w:tcPr>
            <w:tcW w:w="1941" w:type="pct"/>
          </w:tcPr>
          <w:p w14:paraId="428ADD61" w14:textId="77777777" w:rsidR="00F22297" w:rsidRPr="00F22297" w:rsidRDefault="00F22297" w:rsidP="00F546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hAnsi="Times New Roman" w:cs="Times New Roman"/>
                <w:sz w:val="24"/>
                <w:szCs w:val="24"/>
              </w:rPr>
              <w:t>Набор отверток</w:t>
            </w:r>
          </w:p>
        </w:tc>
        <w:tc>
          <w:tcPr>
            <w:tcW w:w="3059" w:type="pct"/>
            <w:shd w:val="clear" w:color="auto" w:fill="auto"/>
          </w:tcPr>
          <w:p w14:paraId="645BB06C" w14:textId="77777777" w:rsidR="00F22297" w:rsidRPr="00F22297" w:rsidRDefault="00F22297" w:rsidP="00F546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297" w:rsidRPr="00F22297" w14:paraId="5E58A26D" w14:textId="77777777" w:rsidTr="00F54668">
        <w:tc>
          <w:tcPr>
            <w:tcW w:w="1941" w:type="pct"/>
          </w:tcPr>
          <w:p w14:paraId="12B96A3D" w14:textId="77777777" w:rsidR="00F22297" w:rsidRPr="00F22297" w:rsidRDefault="00F22297" w:rsidP="00F546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hAnsi="Times New Roman" w:cs="Times New Roman"/>
                <w:sz w:val="24"/>
                <w:szCs w:val="24"/>
              </w:rPr>
              <w:t>Ключи гаечные комбинированные</w:t>
            </w:r>
          </w:p>
        </w:tc>
        <w:tc>
          <w:tcPr>
            <w:tcW w:w="3059" w:type="pct"/>
            <w:shd w:val="clear" w:color="auto" w:fill="auto"/>
          </w:tcPr>
          <w:p w14:paraId="6E2D63C0" w14:textId="77777777" w:rsidR="00F22297" w:rsidRPr="00F22297" w:rsidRDefault="00F22297" w:rsidP="00F546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297" w:rsidRPr="00F22297" w14:paraId="0D630E7B" w14:textId="77777777" w:rsidTr="00F54668">
        <w:tc>
          <w:tcPr>
            <w:tcW w:w="1941" w:type="pct"/>
          </w:tcPr>
          <w:p w14:paraId="095C1C2C" w14:textId="77777777" w:rsidR="00F22297" w:rsidRPr="00F22297" w:rsidRDefault="00F22297" w:rsidP="00F546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hAnsi="Times New Roman" w:cs="Times New Roman"/>
                <w:sz w:val="24"/>
                <w:szCs w:val="24"/>
              </w:rPr>
              <w:t>Лампа переносная</w:t>
            </w:r>
          </w:p>
        </w:tc>
        <w:tc>
          <w:tcPr>
            <w:tcW w:w="3059" w:type="pct"/>
            <w:shd w:val="clear" w:color="auto" w:fill="auto"/>
          </w:tcPr>
          <w:p w14:paraId="2DB17F08" w14:textId="77777777" w:rsidR="00F22297" w:rsidRPr="00F22297" w:rsidRDefault="00F22297" w:rsidP="00F546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297" w:rsidRPr="00F22297" w14:paraId="2C7C484E" w14:textId="77777777" w:rsidTr="00F54668">
        <w:tc>
          <w:tcPr>
            <w:tcW w:w="1941" w:type="pct"/>
          </w:tcPr>
          <w:p w14:paraId="2C2F3D7B" w14:textId="77777777" w:rsidR="00F22297" w:rsidRPr="00F22297" w:rsidRDefault="00F22297" w:rsidP="00F54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hAnsi="Times New Roman" w:cs="Times New Roman"/>
                <w:sz w:val="24"/>
                <w:szCs w:val="24"/>
              </w:rPr>
              <w:t>Вилка нагрузочная</w:t>
            </w:r>
          </w:p>
        </w:tc>
        <w:tc>
          <w:tcPr>
            <w:tcW w:w="3059" w:type="pct"/>
            <w:shd w:val="clear" w:color="auto" w:fill="auto"/>
          </w:tcPr>
          <w:p w14:paraId="2B566563" w14:textId="77777777" w:rsidR="00F22297" w:rsidRPr="00F22297" w:rsidRDefault="00F22297" w:rsidP="00F546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297" w:rsidRPr="00F22297" w14:paraId="1B8B9D52" w14:textId="77777777" w:rsidTr="00F54668">
        <w:tc>
          <w:tcPr>
            <w:tcW w:w="1941" w:type="pct"/>
            <w:shd w:val="clear" w:color="auto" w:fill="auto"/>
          </w:tcPr>
          <w:p w14:paraId="36EE9ACC" w14:textId="77777777" w:rsidR="00F22297" w:rsidRPr="00F22297" w:rsidRDefault="00F22297" w:rsidP="00F546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eastAsia="Times New Roman" w:hAnsi="Times New Roman" w:cs="Times New Roman"/>
                <w:sz w:val="24"/>
                <w:szCs w:val="24"/>
              </w:rPr>
              <w:t>Шприц рычажно- плунжерный</w:t>
            </w:r>
          </w:p>
        </w:tc>
        <w:tc>
          <w:tcPr>
            <w:tcW w:w="3059" w:type="pct"/>
            <w:shd w:val="clear" w:color="auto" w:fill="auto"/>
          </w:tcPr>
          <w:p w14:paraId="7AB5625E" w14:textId="77777777" w:rsidR="00F22297" w:rsidRPr="00F22297" w:rsidRDefault="00F22297" w:rsidP="00F546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297" w:rsidRPr="00F22297" w14:paraId="3C6AD3BF" w14:textId="77777777" w:rsidTr="00F54668">
        <w:tc>
          <w:tcPr>
            <w:tcW w:w="1941" w:type="pct"/>
            <w:shd w:val="clear" w:color="auto" w:fill="auto"/>
          </w:tcPr>
          <w:p w14:paraId="561F1F4A" w14:textId="77777777" w:rsidR="00F22297" w:rsidRPr="00F22297" w:rsidRDefault="00F22297" w:rsidP="00F546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Мультиметр цифровой</w:t>
            </w:r>
          </w:p>
        </w:tc>
        <w:tc>
          <w:tcPr>
            <w:tcW w:w="3059" w:type="pct"/>
            <w:shd w:val="clear" w:color="auto" w:fill="auto"/>
          </w:tcPr>
          <w:p w14:paraId="0300452F" w14:textId="77777777" w:rsidR="00F22297" w:rsidRPr="00F22297" w:rsidRDefault="00F22297" w:rsidP="00F546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297" w:rsidRPr="00F22297" w14:paraId="5FC47501" w14:textId="77777777" w:rsidTr="00F54668">
        <w:tc>
          <w:tcPr>
            <w:tcW w:w="1941" w:type="pct"/>
            <w:shd w:val="clear" w:color="auto" w:fill="auto"/>
          </w:tcPr>
          <w:p w14:paraId="694A1EA7" w14:textId="77777777" w:rsidR="00F22297" w:rsidRPr="00F22297" w:rsidRDefault="00F22297" w:rsidP="00F546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головок торцовых</w:t>
            </w:r>
          </w:p>
        </w:tc>
        <w:tc>
          <w:tcPr>
            <w:tcW w:w="3059" w:type="pct"/>
            <w:shd w:val="clear" w:color="auto" w:fill="auto"/>
          </w:tcPr>
          <w:p w14:paraId="5B86DC76" w14:textId="77777777" w:rsidR="00F22297" w:rsidRPr="00F22297" w:rsidRDefault="00F22297" w:rsidP="00F546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297" w:rsidRPr="00F22297" w14:paraId="6A912BF2" w14:textId="77777777" w:rsidTr="00F54668">
        <w:tc>
          <w:tcPr>
            <w:tcW w:w="1941" w:type="pct"/>
            <w:shd w:val="clear" w:color="auto" w:fill="auto"/>
          </w:tcPr>
          <w:p w14:paraId="0EC994E9" w14:textId="77777777" w:rsidR="00F22297" w:rsidRPr="00F22297" w:rsidRDefault="00F22297" w:rsidP="00F546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Ключ динамометрический </w:t>
            </w:r>
          </w:p>
        </w:tc>
        <w:tc>
          <w:tcPr>
            <w:tcW w:w="3059" w:type="pct"/>
            <w:shd w:val="clear" w:color="auto" w:fill="auto"/>
          </w:tcPr>
          <w:p w14:paraId="6662778C" w14:textId="77777777" w:rsidR="00F22297" w:rsidRPr="00F22297" w:rsidRDefault="00F22297" w:rsidP="00F546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E4FC6F1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58FF833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317E89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1.4. Участник для выполнения конкурсного задания использует оборудование: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5891"/>
      </w:tblGrid>
      <w:tr w:rsidR="00F22297" w:rsidRPr="00F22297" w14:paraId="4A717973" w14:textId="77777777" w:rsidTr="00F54668">
        <w:tc>
          <w:tcPr>
            <w:tcW w:w="5000" w:type="pct"/>
            <w:gridSpan w:val="2"/>
            <w:shd w:val="clear" w:color="auto" w:fill="auto"/>
          </w:tcPr>
          <w:p w14:paraId="58D04EF2" w14:textId="77777777" w:rsidR="00F22297" w:rsidRPr="00F22297" w:rsidRDefault="00F22297" w:rsidP="00F5466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2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оборудования</w:t>
            </w:r>
          </w:p>
        </w:tc>
      </w:tr>
      <w:tr w:rsidR="00F22297" w:rsidRPr="00F22297" w14:paraId="5B8E15DA" w14:textId="77777777" w:rsidTr="00F54668">
        <w:tc>
          <w:tcPr>
            <w:tcW w:w="1941" w:type="pct"/>
            <w:shd w:val="clear" w:color="auto" w:fill="auto"/>
          </w:tcPr>
          <w:p w14:paraId="7E4CFAF4" w14:textId="77777777" w:rsidR="00F22297" w:rsidRPr="00F22297" w:rsidRDefault="00F22297" w:rsidP="00F5466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2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14:paraId="6A445C19" w14:textId="77777777" w:rsidR="00F22297" w:rsidRPr="00F22297" w:rsidRDefault="00F22297" w:rsidP="00F5466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2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F22297" w:rsidRPr="00F22297" w14:paraId="1BAE821D" w14:textId="77777777" w:rsidTr="00F54668">
        <w:tc>
          <w:tcPr>
            <w:tcW w:w="1941" w:type="pct"/>
            <w:shd w:val="clear" w:color="auto" w:fill="auto"/>
          </w:tcPr>
          <w:p w14:paraId="74E9462D" w14:textId="77777777" w:rsidR="00F22297" w:rsidRPr="00F22297" w:rsidRDefault="00F22297" w:rsidP="00F546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eastAsia="Times New Roman" w:hAnsi="Times New Roman" w:cs="Times New Roman"/>
                <w:sz w:val="24"/>
                <w:szCs w:val="24"/>
              </w:rPr>
              <w:t>Погрузчик фронтальный</w:t>
            </w:r>
          </w:p>
        </w:tc>
        <w:tc>
          <w:tcPr>
            <w:tcW w:w="3059" w:type="pct"/>
            <w:shd w:val="clear" w:color="auto" w:fill="auto"/>
          </w:tcPr>
          <w:p w14:paraId="34362176" w14:textId="77777777" w:rsidR="00F22297" w:rsidRPr="00F22297" w:rsidRDefault="00F22297" w:rsidP="00F546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Автомобиль- самосвал</w:t>
            </w:r>
          </w:p>
        </w:tc>
      </w:tr>
      <w:tr w:rsidR="00F22297" w:rsidRPr="00F22297" w14:paraId="4AEB3667" w14:textId="77777777" w:rsidTr="00F54668">
        <w:tc>
          <w:tcPr>
            <w:tcW w:w="1941" w:type="pct"/>
            <w:shd w:val="clear" w:color="auto" w:fill="auto"/>
          </w:tcPr>
          <w:p w14:paraId="10C248A3" w14:textId="77777777" w:rsidR="00F22297" w:rsidRPr="00F22297" w:rsidRDefault="00F22297" w:rsidP="00F546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eastAsia="Times New Roman" w:hAnsi="Times New Roman" w:cs="Times New Roman"/>
                <w:sz w:val="24"/>
                <w:szCs w:val="24"/>
              </w:rPr>
              <w:t>Стенд для проверки форсунок</w:t>
            </w:r>
          </w:p>
        </w:tc>
        <w:tc>
          <w:tcPr>
            <w:tcW w:w="3059" w:type="pct"/>
            <w:shd w:val="clear" w:color="auto" w:fill="auto"/>
          </w:tcPr>
          <w:p w14:paraId="08694E3D" w14:textId="77777777" w:rsidR="00F22297" w:rsidRPr="00F22297" w:rsidRDefault="00F22297" w:rsidP="00F546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297" w:rsidRPr="00F22297" w14:paraId="4BA61F82" w14:textId="77777777" w:rsidTr="00F54668">
        <w:tc>
          <w:tcPr>
            <w:tcW w:w="1941" w:type="pct"/>
            <w:shd w:val="clear" w:color="auto" w:fill="auto"/>
          </w:tcPr>
          <w:p w14:paraId="3C92E8C2" w14:textId="77777777" w:rsidR="00F22297" w:rsidRPr="00F22297" w:rsidRDefault="00F22297" w:rsidP="00F546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hAnsi="Times New Roman" w:cs="Times New Roman"/>
                <w:sz w:val="24"/>
                <w:szCs w:val="24"/>
              </w:rPr>
              <w:t>Лежак ремонтный</w:t>
            </w:r>
          </w:p>
        </w:tc>
        <w:tc>
          <w:tcPr>
            <w:tcW w:w="3059" w:type="pct"/>
            <w:shd w:val="clear" w:color="auto" w:fill="auto"/>
          </w:tcPr>
          <w:p w14:paraId="6AF81E0F" w14:textId="77777777" w:rsidR="00F22297" w:rsidRPr="00F22297" w:rsidRDefault="00F22297" w:rsidP="00F546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F139405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1.5. При выполнении конкурсного задания на участника могут воздействовать следующие вредные и (или) опасные факторы:</w:t>
      </w:r>
    </w:p>
    <w:p w14:paraId="6D225CD4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Физические:</w:t>
      </w:r>
    </w:p>
    <w:p w14:paraId="5A502920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шум и вибрация;</w:t>
      </w:r>
    </w:p>
    <w:p w14:paraId="5046910F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природно- климатические условия.</w:t>
      </w:r>
    </w:p>
    <w:p w14:paraId="3E37BD86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Химические:</w:t>
      </w:r>
    </w:p>
    <w:p w14:paraId="7B6E85AF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работа с горюче- смазочными материалами;</w:t>
      </w:r>
    </w:p>
    <w:p w14:paraId="5A0B79C4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работа с аккумуляторной батареей.</w:t>
      </w:r>
    </w:p>
    <w:p w14:paraId="054B4353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Психологические:</w:t>
      </w:r>
    </w:p>
    <w:p w14:paraId="336288F1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чрезмерное напряжение внимания, усиленная нагрузка на зрение;</w:t>
      </w:r>
    </w:p>
    <w:p w14:paraId="662C4B75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эмоциональное напряжение.</w:t>
      </w:r>
    </w:p>
    <w:p w14:paraId="4C57B366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1.6. Возможные профессиональные риски и опасности при выполнении конкурсных заданий:</w:t>
      </w:r>
    </w:p>
    <w:p w14:paraId="5B8A3F79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См. п. 1.5.</w:t>
      </w:r>
    </w:p>
    <w:p w14:paraId="61B1E29E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1.7. Применяемые во время выполнения конкурсного задания средства индивидуальной защиты:</w:t>
      </w:r>
    </w:p>
    <w:p w14:paraId="004FA331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комплект спецодежды (в соответствии с сезоном);</w:t>
      </w:r>
    </w:p>
    <w:p w14:paraId="0A342F79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специальная обувь (защитный подносок- металл);</w:t>
      </w:r>
    </w:p>
    <w:p w14:paraId="0F0DEFEE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перчатки х/б с защитным напылением;</w:t>
      </w:r>
    </w:p>
    <w:p w14:paraId="24BA3D71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очки защитные.</w:t>
      </w:r>
    </w:p>
    <w:p w14:paraId="17D3E74A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5CCBCD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1.8. Знаки безопасности, используемые на рабочем месте и в помещении, для обозначения присутствующих опасностей и информирования:</w:t>
      </w:r>
    </w:p>
    <w:p w14:paraId="7E03455B" w14:textId="77777777" w:rsidR="00F22297" w:rsidRPr="00F22297" w:rsidRDefault="00F22297" w:rsidP="000D55D3">
      <w:pPr>
        <w:pStyle w:val="aff1"/>
        <w:numPr>
          <w:ilvl w:val="0"/>
          <w:numId w:val="28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2297">
        <w:rPr>
          <w:rFonts w:ascii="Times New Roman" w:hAnsi="Times New Roman"/>
          <w:sz w:val="24"/>
          <w:szCs w:val="24"/>
        </w:rPr>
        <w:t xml:space="preserve">F 04 Огнетушитель           </w:t>
      </w:r>
      <w:r w:rsidRPr="00F22297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A06952C" wp14:editId="399570A8">
            <wp:extent cx="447675" cy="43815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8C053" w14:textId="77777777" w:rsidR="00F22297" w:rsidRPr="00F22297" w:rsidRDefault="00F22297" w:rsidP="000D55D3">
      <w:pPr>
        <w:pStyle w:val="aff1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3F470B31" w14:textId="77777777" w:rsidR="00F22297" w:rsidRPr="00F22297" w:rsidRDefault="00F22297" w:rsidP="000D55D3">
      <w:pPr>
        <w:pStyle w:val="aff1"/>
        <w:numPr>
          <w:ilvl w:val="0"/>
          <w:numId w:val="28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2297">
        <w:rPr>
          <w:rFonts w:ascii="Times New Roman" w:hAnsi="Times New Roman"/>
          <w:sz w:val="24"/>
          <w:szCs w:val="24"/>
        </w:rPr>
        <w:t xml:space="preserve">E 22 Указатель выхода           </w:t>
      </w:r>
      <w:r w:rsidRPr="00F22297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50FB54C" wp14:editId="36AAFD66">
            <wp:extent cx="771525" cy="4095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8524E1" w14:textId="77777777" w:rsidR="00F22297" w:rsidRPr="00F22297" w:rsidRDefault="00F22297" w:rsidP="000D55D3">
      <w:pPr>
        <w:pStyle w:val="aff1"/>
        <w:numPr>
          <w:ilvl w:val="0"/>
          <w:numId w:val="28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2297">
        <w:rPr>
          <w:rFonts w:ascii="Times New Roman" w:hAnsi="Times New Roman"/>
          <w:sz w:val="24"/>
          <w:szCs w:val="24"/>
        </w:rPr>
        <w:t xml:space="preserve">E 23 Указатель запасного выхода      </w:t>
      </w:r>
      <w:r w:rsidRPr="00F22297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8C81542" wp14:editId="0EE471B3">
            <wp:extent cx="809625" cy="4381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E4898E" w14:textId="77777777" w:rsidR="00F22297" w:rsidRPr="00F22297" w:rsidRDefault="00F22297" w:rsidP="000D55D3">
      <w:pPr>
        <w:pStyle w:val="aff1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6B7DE0CE" w14:textId="77777777" w:rsidR="00F22297" w:rsidRPr="00F22297" w:rsidRDefault="00F22297" w:rsidP="000D55D3">
      <w:pPr>
        <w:pStyle w:val="aff1"/>
        <w:numPr>
          <w:ilvl w:val="0"/>
          <w:numId w:val="28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2297">
        <w:rPr>
          <w:rFonts w:ascii="Times New Roman" w:hAnsi="Times New Roman"/>
          <w:sz w:val="24"/>
          <w:szCs w:val="24"/>
        </w:rPr>
        <w:t xml:space="preserve">EC 01 Аптечка первой медицинской помощи      </w:t>
      </w:r>
      <w:r w:rsidRPr="00F22297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CEAA901" wp14:editId="0162886C">
            <wp:extent cx="466725" cy="4667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261EF8" w14:textId="77777777" w:rsidR="00F22297" w:rsidRPr="00F22297" w:rsidRDefault="00F22297" w:rsidP="000D55D3">
      <w:pPr>
        <w:pStyle w:val="aff1"/>
        <w:spacing w:line="240" w:lineRule="auto"/>
        <w:rPr>
          <w:rFonts w:ascii="Times New Roman" w:hAnsi="Times New Roman"/>
          <w:sz w:val="24"/>
          <w:szCs w:val="24"/>
        </w:rPr>
      </w:pPr>
    </w:p>
    <w:p w14:paraId="6C7EEBBB" w14:textId="77777777" w:rsidR="00F22297" w:rsidRPr="00F22297" w:rsidRDefault="00F22297" w:rsidP="000D55D3">
      <w:pPr>
        <w:pStyle w:val="aff1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5C264464" w14:textId="77777777" w:rsidR="00F22297" w:rsidRPr="00F22297" w:rsidRDefault="00F22297" w:rsidP="000D55D3">
      <w:pPr>
        <w:pStyle w:val="aff1"/>
        <w:numPr>
          <w:ilvl w:val="0"/>
          <w:numId w:val="28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2297">
        <w:rPr>
          <w:rFonts w:ascii="Times New Roman" w:hAnsi="Times New Roman"/>
          <w:sz w:val="24"/>
          <w:szCs w:val="24"/>
        </w:rPr>
        <w:t xml:space="preserve">P 01 Запрещается курить             </w:t>
      </w:r>
      <w:r w:rsidRPr="00F22297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C1850DB" wp14:editId="0BE2AF30">
            <wp:extent cx="561975" cy="5619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4C9E0" w14:textId="48EDE699" w:rsidR="00F22297" w:rsidRPr="00F22297" w:rsidRDefault="00F22297" w:rsidP="000D55D3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117874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 xml:space="preserve">1.10. При несчастном случае пострадавший или очевидец несчастного случая обязан немедленно сообщить о случившемся Экспертам. </w:t>
      </w:r>
    </w:p>
    <w:p w14:paraId="0246F181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В помещениях, где участники выполняют конкурсное задание, а также в комнатах участников и экспертов должна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76ABA2E6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319544DF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467FFE65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1.11. Участники, допустившие невыполнение или нарушение инструкции по охране труда, привлекаются к ответственности в соответствии с Регламентом.</w:t>
      </w:r>
    </w:p>
    <w:p w14:paraId="374F4B4C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78D496DC" w14:textId="77777777" w:rsidR="00F22297" w:rsidRPr="00F22297" w:rsidRDefault="00F22297" w:rsidP="000D55D3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0EAC7022" w14:textId="6A5673B0" w:rsidR="00F22297" w:rsidRPr="00F22297" w:rsidRDefault="000D55D3" w:rsidP="00F22297">
      <w:pPr>
        <w:pStyle w:val="2"/>
        <w:spacing w:before="120"/>
        <w:ind w:firstLine="709"/>
        <w:rPr>
          <w:rFonts w:ascii="Times New Roman" w:hAnsi="Times New Roman"/>
          <w:smallCaps/>
          <w:sz w:val="24"/>
          <w:lang w:val="ru-RU"/>
        </w:rPr>
      </w:pPr>
      <w:r>
        <w:rPr>
          <w:rFonts w:ascii="Times New Roman" w:hAnsi="Times New Roman"/>
          <w:smallCaps/>
          <w:sz w:val="24"/>
          <w:lang w:val="ru-RU"/>
        </w:rPr>
        <w:t xml:space="preserve">2. </w:t>
      </w:r>
      <w:r w:rsidRPr="000D55D3">
        <w:rPr>
          <w:rFonts w:ascii="Times New Roman" w:hAnsi="Times New Roman"/>
          <w:smallCaps/>
          <w:sz w:val="24"/>
          <w:lang w:val="ru-RU"/>
        </w:rPr>
        <w:t>ТРЕБОВАНИЯ ОХРАНЫ ТРУДА ПЕРЕД НАЧАЛОМ РАБОТЫ</w:t>
      </w:r>
    </w:p>
    <w:p w14:paraId="085685B9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Перед началом работы участники должны выполнить следующее:</w:t>
      </w:r>
    </w:p>
    <w:p w14:paraId="7A54B49D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2.1. В день С-1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1EA1E3E6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 xml:space="preserve">Осмотреть и проверить специальную одежду, обувь и др. средства индивидуальной защиты на предмет загрязнений и неисправностей. Одеть необходимые средства защиты для </w:t>
      </w:r>
      <w:r w:rsidRPr="00F22297">
        <w:rPr>
          <w:rFonts w:ascii="Times New Roman" w:hAnsi="Times New Roman" w:cs="Times New Roman"/>
          <w:sz w:val="24"/>
          <w:szCs w:val="24"/>
        </w:rPr>
        <w:lastRenderedPageBreak/>
        <w:t>выполнения подготовки рабочих мест, инструмента и оборудования, далее для выполнения конкурсных заданий.</w:t>
      </w:r>
    </w:p>
    <w:p w14:paraId="43B0A195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 xml:space="preserve">По окончании ознакомительного периода, участники подтверждают свое ознакомление со всеми процессами, подписав протокол прохождения инструктажа. </w:t>
      </w:r>
    </w:p>
    <w:p w14:paraId="6A339F5A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2.2. Подготовить рабочее место:</w:t>
      </w:r>
    </w:p>
    <w:p w14:paraId="597531CF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проверить наличие и комплектность инструмента;</w:t>
      </w:r>
    </w:p>
    <w:p w14:paraId="0004C48B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проверить работу дополнительного освещения (при необходимости и наличии);</w:t>
      </w:r>
    </w:p>
    <w:p w14:paraId="51F4C304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проверить наличие посторонних предметов в кабине фронтального погрузчика;</w:t>
      </w:r>
    </w:p>
    <w:p w14:paraId="35EA44F9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отрегулировать положение сиденья и зеркал заднего вида.</w:t>
      </w:r>
    </w:p>
    <w:p w14:paraId="7764E7F5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2.3. Подготовить инструмент и оборудование, разрешенное к самостоятельной работе:</w:t>
      </w:r>
    </w:p>
    <w:p w14:paraId="7523AA98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4"/>
        <w:gridCol w:w="6295"/>
      </w:tblGrid>
      <w:tr w:rsidR="00F22297" w:rsidRPr="00F22297" w14:paraId="03F42F2F" w14:textId="77777777" w:rsidTr="00F54668">
        <w:trPr>
          <w:tblHeader/>
        </w:trPr>
        <w:tc>
          <w:tcPr>
            <w:tcW w:w="1731" w:type="pct"/>
            <w:shd w:val="clear" w:color="auto" w:fill="auto"/>
          </w:tcPr>
          <w:p w14:paraId="74548E83" w14:textId="77777777" w:rsidR="00F22297" w:rsidRPr="00F22297" w:rsidRDefault="00F22297" w:rsidP="00F5466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2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14:paraId="6AEC3D2F" w14:textId="77777777" w:rsidR="00F22297" w:rsidRPr="00F22297" w:rsidRDefault="00F22297" w:rsidP="00F5466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2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Правила подготовки к выполнению конкурсного задания</w:t>
            </w:r>
          </w:p>
        </w:tc>
      </w:tr>
      <w:tr w:rsidR="00F22297" w:rsidRPr="00F22297" w14:paraId="2B4FD517" w14:textId="77777777" w:rsidTr="00F54668">
        <w:tc>
          <w:tcPr>
            <w:tcW w:w="1731" w:type="pct"/>
          </w:tcPr>
          <w:p w14:paraId="49C2E255" w14:textId="77777777" w:rsidR="00F22297" w:rsidRPr="00F22297" w:rsidRDefault="00F22297" w:rsidP="00F54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hAnsi="Times New Roman" w:cs="Times New Roman"/>
                <w:sz w:val="24"/>
                <w:szCs w:val="24"/>
              </w:rPr>
              <w:t>Погрузчик фронтальный одноковшовый</w:t>
            </w:r>
          </w:p>
        </w:tc>
        <w:tc>
          <w:tcPr>
            <w:tcW w:w="3269" w:type="pct"/>
          </w:tcPr>
          <w:p w14:paraId="5471C2ED" w14:textId="77777777" w:rsidR="00F22297" w:rsidRPr="00F22297" w:rsidRDefault="00F22297" w:rsidP="00F54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hAnsi="Times New Roman" w:cs="Times New Roman"/>
                <w:sz w:val="24"/>
                <w:szCs w:val="24"/>
              </w:rPr>
              <w:t xml:space="preserve">Внешним осмотром убедиться в комплектности машины. После запуска двигателя проверить показания контрольных приборов. Убедиться в отсутствии посторонних шумов от узлов, агрегатов и систем. </w:t>
            </w:r>
          </w:p>
        </w:tc>
      </w:tr>
      <w:tr w:rsidR="00F22297" w:rsidRPr="00F22297" w14:paraId="4CEC0B95" w14:textId="77777777" w:rsidTr="00F54668">
        <w:tc>
          <w:tcPr>
            <w:tcW w:w="1731" w:type="pct"/>
          </w:tcPr>
          <w:p w14:paraId="30AEA8C6" w14:textId="77777777" w:rsidR="00F22297" w:rsidRPr="00F22297" w:rsidRDefault="00F22297" w:rsidP="00F54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hAnsi="Times New Roman" w:cs="Times New Roman"/>
                <w:sz w:val="24"/>
                <w:szCs w:val="24"/>
              </w:rPr>
              <w:t xml:space="preserve"> Слесарный инструмент</w:t>
            </w:r>
          </w:p>
        </w:tc>
        <w:tc>
          <w:tcPr>
            <w:tcW w:w="3269" w:type="pct"/>
          </w:tcPr>
          <w:p w14:paraId="378D9078" w14:textId="05FACD46" w:rsidR="00F22297" w:rsidRPr="00F22297" w:rsidRDefault="00F22297" w:rsidP="00F546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hAnsi="Times New Roman" w:cs="Times New Roman"/>
                <w:sz w:val="24"/>
                <w:szCs w:val="24"/>
              </w:rPr>
              <w:t>Убедиться в целостности инструмента и возможности его использования по назначению (отсутствие сколов и трещин у ключей и отверток, надежности насадки молотка на рукоять)</w:t>
            </w:r>
          </w:p>
        </w:tc>
      </w:tr>
      <w:tr w:rsidR="00F22297" w:rsidRPr="00F22297" w14:paraId="70AD98D0" w14:textId="77777777" w:rsidTr="00F54668">
        <w:tc>
          <w:tcPr>
            <w:tcW w:w="1731" w:type="pct"/>
          </w:tcPr>
          <w:p w14:paraId="1685319E" w14:textId="77777777" w:rsidR="00F22297" w:rsidRPr="00F22297" w:rsidRDefault="00F22297" w:rsidP="00F54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hAnsi="Times New Roman" w:cs="Times New Roman"/>
                <w:sz w:val="24"/>
                <w:szCs w:val="24"/>
              </w:rPr>
              <w:t>Лампа переносная</w:t>
            </w:r>
          </w:p>
        </w:tc>
        <w:tc>
          <w:tcPr>
            <w:tcW w:w="3269" w:type="pct"/>
          </w:tcPr>
          <w:p w14:paraId="0ECD2FC0" w14:textId="573ACDEC" w:rsidR="00F22297" w:rsidRPr="00F22297" w:rsidRDefault="00F22297" w:rsidP="00F54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hAnsi="Times New Roman" w:cs="Times New Roman"/>
                <w:sz w:val="24"/>
                <w:szCs w:val="24"/>
              </w:rPr>
              <w:t>Провести визуальный осмотр; Включить, проверить работоспособность.</w:t>
            </w:r>
          </w:p>
        </w:tc>
      </w:tr>
      <w:tr w:rsidR="00F22297" w:rsidRPr="00F22297" w14:paraId="1506AA8B" w14:textId="77777777" w:rsidTr="00F54668">
        <w:tc>
          <w:tcPr>
            <w:tcW w:w="1731" w:type="pct"/>
          </w:tcPr>
          <w:p w14:paraId="4ECC4904" w14:textId="77777777" w:rsidR="00F22297" w:rsidRPr="00F22297" w:rsidRDefault="00F22297" w:rsidP="00F54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hAnsi="Times New Roman" w:cs="Times New Roman"/>
                <w:sz w:val="24"/>
                <w:szCs w:val="24"/>
              </w:rPr>
              <w:t>Лежак ремонтный</w:t>
            </w:r>
          </w:p>
        </w:tc>
        <w:tc>
          <w:tcPr>
            <w:tcW w:w="3269" w:type="pct"/>
          </w:tcPr>
          <w:p w14:paraId="0E19F633" w14:textId="77777777" w:rsidR="00F22297" w:rsidRPr="00F22297" w:rsidRDefault="00F22297" w:rsidP="00F54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hAnsi="Times New Roman" w:cs="Times New Roman"/>
                <w:sz w:val="24"/>
                <w:szCs w:val="24"/>
              </w:rPr>
              <w:t>Провести визуальный осмотр.</w:t>
            </w:r>
          </w:p>
        </w:tc>
      </w:tr>
      <w:tr w:rsidR="00F22297" w:rsidRPr="00F22297" w14:paraId="13B6A299" w14:textId="77777777" w:rsidTr="00F54668">
        <w:tc>
          <w:tcPr>
            <w:tcW w:w="1731" w:type="pct"/>
            <w:shd w:val="clear" w:color="auto" w:fill="auto"/>
          </w:tcPr>
          <w:p w14:paraId="3BC949D3" w14:textId="77777777" w:rsidR="00F22297" w:rsidRPr="00F22297" w:rsidRDefault="00F22297" w:rsidP="00F54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hAnsi="Times New Roman" w:cs="Times New Roman"/>
                <w:sz w:val="24"/>
                <w:szCs w:val="24"/>
              </w:rPr>
              <w:t>Мультиметр цифровой</w:t>
            </w:r>
          </w:p>
        </w:tc>
        <w:tc>
          <w:tcPr>
            <w:tcW w:w="3269" w:type="pct"/>
            <w:shd w:val="clear" w:color="auto" w:fill="auto"/>
          </w:tcPr>
          <w:p w14:paraId="3421E763" w14:textId="77777777" w:rsidR="00F22297" w:rsidRPr="00F22297" w:rsidRDefault="00F22297" w:rsidP="00F54668">
            <w:pPr>
              <w:shd w:val="clear" w:color="auto" w:fill="FFFFFF"/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hAnsi="Times New Roman" w:cs="Times New Roman"/>
                <w:sz w:val="24"/>
                <w:szCs w:val="24"/>
              </w:rPr>
              <w:t>Провести визуальный осмотр; Включить, проверить работоспособность.</w:t>
            </w:r>
          </w:p>
        </w:tc>
      </w:tr>
      <w:tr w:rsidR="00F22297" w:rsidRPr="00F22297" w14:paraId="7879C6B5" w14:textId="77777777" w:rsidTr="00F54668">
        <w:tc>
          <w:tcPr>
            <w:tcW w:w="1731" w:type="pct"/>
            <w:shd w:val="clear" w:color="auto" w:fill="auto"/>
          </w:tcPr>
          <w:p w14:paraId="6088950E" w14:textId="77777777" w:rsidR="00F22297" w:rsidRPr="00F22297" w:rsidRDefault="00F22297" w:rsidP="00F54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hAnsi="Times New Roman" w:cs="Times New Roman"/>
                <w:sz w:val="24"/>
                <w:szCs w:val="24"/>
              </w:rPr>
              <w:t>Вилка нагрузочная</w:t>
            </w:r>
          </w:p>
        </w:tc>
        <w:tc>
          <w:tcPr>
            <w:tcW w:w="3269" w:type="pct"/>
            <w:shd w:val="clear" w:color="auto" w:fill="auto"/>
          </w:tcPr>
          <w:p w14:paraId="72CB333E" w14:textId="77777777" w:rsidR="00F22297" w:rsidRPr="00F22297" w:rsidRDefault="00F22297" w:rsidP="00F54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hAnsi="Times New Roman" w:cs="Times New Roman"/>
                <w:sz w:val="24"/>
                <w:szCs w:val="24"/>
              </w:rPr>
              <w:t>Провести визуальный осмотр; Включить, проверить работоспособность.</w:t>
            </w:r>
          </w:p>
        </w:tc>
      </w:tr>
      <w:tr w:rsidR="00F22297" w:rsidRPr="00F22297" w14:paraId="0BE67660" w14:textId="77777777" w:rsidTr="00F54668">
        <w:tc>
          <w:tcPr>
            <w:tcW w:w="1731" w:type="pct"/>
            <w:shd w:val="clear" w:color="auto" w:fill="auto"/>
          </w:tcPr>
          <w:p w14:paraId="72C91140" w14:textId="77777777" w:rsidR="00F22297" w:rsidRPr="00F22297" w:rsidRDefault="00F22297" w:rsidP="00F54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hAnsi="Times New Roman" w:cs="Times New Roman"/>
                <w:sz w:val="24"/>
                <w:szCs w:val="24"/>
              </w:rPr>
              <w:t>Стенд для проверки форсунок</w:t>
            </w:r>
          </w:p>
        </w:tc>
        <w:tc>
          <w:tcPr>
            <w:tcW w:w="3269" w:type="pct"/>
            <w:shd w:val="clear" w:color="auto" w:fill="auto"/>
          </w:tcPr>
          <w:p w14:paraId="26A7BC10" w14:textId="77777777" w:rsidR="00F22297" w:rsidRPr="00F22297" w:rsidRDefault="00F22297" w:rsidP="00F54668">
            <w:pPr>
              <w:shd w:val="clear" w:color="auto" w:fill="FFFFFF"/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hAnsi="Times New Roman" w:cs="Times New Roman"/>
                <w:sz w:val="24"/>
                <w:szCs w:val="24"/>
              </w:rPr>
              <w:t>Провести визуальный осмотр.</w:t>
            </w:r>
          </w:p>
        </w:tc>
      </w:tr>
    </w:tbl>
    <w:p w14:paraId="2357FC12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16E050D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2297">
        <w:rPr>
          <w:rFonts w:ascii="Times New Roman" w:hAnsi="Times New Roman" w:cs="Times New Roman"/>
          <w:b/>
          <w:bCs/>
          <w:sz w:val="24"/>
          <w:szCs w:val="24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74C47446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2.4.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2FAD963F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 xml:space="preserve">Осмотреть и 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 и защитные очки. При выполнении работ в отапливаемом </w:t>
      </w:r>
      <w:r w:rsidRPr="00F22297">
        <w:rPr>
          <w:rFonts w:ascii="Times New Roman" w:hAnsi="Times New Roman" w:cs="Times New Roman"/>
          <w:sz w:val="24"/>
          <w:szCs w:val="24"/>
        </w:rPr>
        <w:lastRenderedPageBreak/>
        <w:t>помещении используется летняя спецодежда. Для работы на открытом воздухе участники и эксперты используют спецодежду в соответствии с погодными условиями.</w:t>
      </w:r>
    </w:p>
    <w:p w14:paraId="3169B4CC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2.5. Ежедневно, перед началом выполнения конкурсного задания, в процессе подготовки рабочего места:</w:t>
      </w:r>
    </w:p>
    <w:p w14:paraId="3F49BBA5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осмотреть и привести в порядок рабочее место, средства индивидуальной защиты;</w:t>
      </w:r>
    </w:p>
    <w:p w14:paraId="0AB07200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убедиться в достаточности освещенности;</w:t>
      </w:r>
    </w:p>
    <w:p w14:paraId="2E12214C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проверить (визуально) правильность подключения инструмента и оборудования в электросеть;</w:t>
      </w:r>
    </w:p>
    <w:p w14:paraId="08943C66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39DDDC16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F511954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35455D1E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122B2E" w14:textId="7186F4AE" w:rsidR="00F22297" w:rsidRPr="00F22297" w:rsidRDefault="00F22297" w:rsidP="00F22297">
      <w:pPr>
        <w:pStyle w:val="2"/>
        <w:spacing w:before="120"/>
        <w:ind w:firstLine="709"/>
        <w:rPr>
          <w:rFonts w:ascii="Times New Roman" w:hAnsi="Times New Roman"/>
          <w:smallCaps/>
          <w:sz w:val="24"/>
          <w:lang w:val="ru-RU"/>
        </w:rPr>
      </w:pPr>
      <w:bookmarkStart w:id="3" w:name="_Toc507427598"/>
      <w:r w:rsidRPr="00F22297">
        <w:rPr>
          <w:rFonts w:ascii="Times New Roman" w:hAnsi="Times New Roman"/>
          <w:smallCaps/>
          <w:sz w:val="24"/>
          <w:lang w:val="ru-RU"/>
        </w:rPr>
        <w:t>3.</w:t>
      </w:r>
      <w:r w:rsidR="000D55D3">
        <w:rPr>
          <w:rFonts w:ascii="Times New Roman" w:hAnsi="Times New Roman"/>
          <w:smallCaps/>
          <w:sz w:val="24"/>
          <w:lang w:val="ru-RU"/>
        </w:rPr>
        <w:t xml:space="preserve"> </w:t>
      </w:r>
      <w:bookmarkEnd w:id="3"/>
      <w:r w:rsidR="000D55D3" w:rsidRPr="000D55D3">
        <w:rPr>
          <w:rFonts w:ascii="Times New Roman" w:hAnsi="Times New Roman"/>
          <w:smallCaps/>
          <w:sz w:val="24"/>
          <w:lang w:val="ru-RU"/>
        </w:rPr>
        <w:t>ТРЕБОВАНИЯ ОХРАНЫ ТРУДА ВО ВРЕМЯ РАБОТЫ</w:t>
      </w:r>
    </w:p>
    <w:p w14:paraId="710F5109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3.1. При выполнении конкурсных заданий участнику необходимо:</w:t>
      </w:r>
    </w:p>
    <w:p w14:paraId="73A4B17D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выполнять конкурсные задания с применением средств индивидуальной и коллективной защиты;</w:t>
      </w:r>
    </w:p>
    <w:p w14:paraId="103A05EB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соблюдать требования безопасности при использовании инструмента и оборудования:</w:t>
      </w:r>
    </w:p>
    <w:p w14:paraId="1D01C571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7592"/>
      </w:tblGrid>
      <w:tr w:rsidR="00F22297" w:rsidRPr="00F22297" w14:paraId="67FA88CA" w14:textId="77777777" w:rsidTr="00F54668">
        <w:trPr>
          <w:tblHeader/>
        </w:trPr>
        <w:tc>
          <w:tcPr>
            <w:tcW w:w="1058" w:type="pct"/>
            <w:shd w:val="clear" w:color="auto" w:fill="auto"/>
            <w:vAlign w:val="center"/>
          </w:tcPr>
          <w:p w14:paraId="680034F3" w14:textId="77777777" w:rsidR="00F22297" w:rsidRPr="00F22297" w:rsidRDefault="00F22297" w:rsidP="00F5466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2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инструмента/ оборудования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6AFC3141" w14:textId="77777777" w:rsidR="00F22297" w:rsidRPr="00F22297" w:rsidRDefault="00F22297" w:rsidP="00F5466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2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безопасности</w:t>
            </w:r>
          </w:p>
        </w:tc>
      </w:tr>
      <w:tr w:rsidR="00F22297" w:rsidRPr="00F22297" w14:paraId="1AC26C98" w14:textId="77777777" w:rsidTr="00F54668">
        <w:tc>
          <w:tcPr>
            <w:tcW w:w="1058" w:type="pct"/>
          </w:tcPr>
          <w:p w14:paraId="115EA918" w14:textId="77777777" w:rsidR="00F22297" w:rsidRPr="00F22297" w:rsidRDefault="00F22297" w:rsidP="00F54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hAnsi="Times New Roman" w:cs="Times New Roman"/>
                <w:sz w:val="24"/>
                <w:szCs w:val="24"/>
              </w:rPr>
              <w:t>Погрузчик фронтальный одноковшовый</w:t>
            </w:r>
          </w:p>
        </w:tc>
        <w:tc>
          <w:tcPr>
            <w:tcW w:w="3942" w:type="pct"/>
          </w:tcPr>
          <w:p w14:paraId="7789ACEC" w14:textId="77777777" w:rsidR="00F22297" w:rsidRPr="00F22297" w:rsidRDefault="00F22297" w:rsidP="00F22297">
            <w:pPr>
              <w:pStyle w:val="TableParagraph"/>
              <w:numPr>
                <w:ilvl w:val="0"/>
                <w:numId w:val="29"/>
              </w:numPr>
              <w:tabs>
                <w:tab w:val="left" w:pos="247"/>
              </w:tabs>
              <w:spacing w:line="268" w:lineRule="exact"/>
              <w:ind w:firstLine="0"/>
              <w:rPr>
                <w:sz w:val="24"/>
                <w:szCs w:val="24"/>
              </w:rPr>
            </w:pPr>
            <w:r w:rsidRPr="00F22297">
              <w:rPr>
                <w:sz w:val="24"/>
                <w:szCs w:val="24"/>
              </w:rPr>
              <w:t>В кабине  не должно находиться посторонних предметов,</w:t>
            </w:r>
          </w:p>
          <w:p w14:paraId="77BBC434" w14:textId="77777777" w:rsidR="00F22297" w:rsidRPr="00F22297" w:rsidRDefault="00F22297" w:rsidP="00F22297">
            <w:pPr>
              <w:pStyle w:val="TableParagraph"/>
              <w:numPr>
                <w:ilvl w:val="0"/>
                <w:numId w:val="29"/>
              </w:numPr>
              <w:tabs>
                <w:tab w:val="left" w:pos="350"/>
              </w:tabs>
              <w:ind w:right="96" w:firstLine="0"/>
              <w:rPr>
                <w:sz w:val="24"/>
                <w:szCs w:val="24"/>
              </w:rPr>
            </w:pPr>
            <w:r w:rsidRPr="00F22297">
              <w:rPr>
                <w:sz w:val="24"/>
                <w:szCs w:val="24"/>
              </w:rPr>
              <w:t>Категорически запрещается проводить работы по ЕО и ТО при поднятой стреле и работающем двигателе;</w:t>
            </w:r>
          </w:p>
          <w:p w14:paraId="79630370" w14:textId="77777777" w:rsidR="00F22297" w:rsidRPr="00F22297" w:rsidRDefault="00F22297" w:rsidP="00F22297">
            <w:pPr>
              <w:pStyle w:val="TableParagraph"/>
              <w:numPr>
                <w:ilvl w:val="0"/>
                <w:numId w:val="29"/>
              </w:numPr>
              <w:tabs>
                <w:tab w:val="left" w:pos="441"/>
                <w:tab w:val="left" w:pos="442"/>
                <w:tab w:val="left" w:pos="1969"/>
                <w:tab w:val="left" w:pos="3158"/>
                <w:tab w:val="left" w:pos="4101"/>
                <w:tab w:val="left" w:pos="4468"/>
                <w:tab w:val="left" w:pos="6008"/>
                <w:tab w:val="left" w:pos="6368"/>
              </w:tabs>
              <w:spacing w:line="270" w:lineRule="atLeast"/>
              <w:ind w:right="100" w:firstLine="0"/>
              <w:rPr>
                <w:sz w:val="24"/>
                <w:szCs w:val="24"/>
              </w:rPr>
            </w:pPr>
            <w:r w:rsidRPr="00F22297">
              <w:rPr>
                <w:sz w:val="24"/>
                <w:szCs w:val="24"/>
              </w:rPr>
              <w:t>Начинать движение, не убедившись в отсутствии посторонних предметов на пути следования и людей ближе 5м от машины;</w:t>
            </w:r>
          </w:p>
          <w:p w14:paraId="6687C5F6" w14:textId="77777777" w:rsidR="00F22297" w:rsidRPr="00F22297" w:rsidRDefault="00F22297" w:rsidP="00F22297">
            <w:pPr>
              <w:pStyle w:val="TableParagraph"/>
              <w:numPr>
                <w:ilvl w:val="0"/>
                <w:numId w:val="29"/>
              </w:numPr>
              <w:tabs>
                <w:tab w:val="left" w:pos="441"/>
                <w:tab w:val="left" w:pos="442"/>
                <w:tab w:val="left" w:pos="1969"/>
                <w:tab w:val="left" w:pos="3158"/>
                <w:tab w:val="left" w:pos="4101"/>
                <w:tab w:val="left" w:pos="4468"/>
                <w:tab w:val="left" w:pos="6008"/>
                <w:tab w:val="left" w:pos="6368"/>
              </w:tabs>
              <w:spacing w:line="270" w:lineRule="atLeast"/>
              <w:ind w:right="100" w:firstLine="0"/>
              <w:rPr>
                <w:sz w:val="24"/>
                <w:szCs w:val="24"/>
              </w:rPr>
            </w:pPr>
            <w:r w:rsidRPr="00F22297">
              <w:rPr>
                <w:sz w:val="24"/>
                <w:szCs w:val="24"/>
              </w:rPr>
              <w:t>Продолжать работу при загорании аварийных сигнализаторов;</w:t>
            </w:r>
          </w:p>
          <w:p w14:paraId="01C26C53" w14:textId="77777777" w:rsidR="00F22297" w:rsidRPr="00F22297" w:rsidRDefault="00F22297" w:rsidP="00F54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hAnsi="Times New Roman" w:cs="Times New Roman"/>
                <w:sz w:val="24"/>
                <w:szCs w:val="24"/>
              </w:rPr>
              <w:t>При появлении посторонних шумов или других признаков неисправности машины, работу прекратить, двигатель заглушить, сообщить о неисправности ТАП, неисправность выявить и устранить.</w:t>
            </w:r>
          </w:p>
        </w:tc>
      </w:tr>
      <w:tr w:rsidR="00F22297" w:rsidRPr="00F22297" w14:paraId="510E4FF8" w14:textId="77777777" w:rsidTr="00F54668">
        <w:tc>
          <w:tcPr>
            <w:tcW w:w="1058" w:type="pct"/>
          </w:tcPr>
          <w:p w14:paraId="2FCCBECA" w14:textId="77777777" w:rsidR="00F22297" w:rsidRPr="00F22297" w:rsidRDefault="00F22297" w:rsidP="00F54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hAnsi="Times New Roman" w:cs="Times New Roman"/>
                <w:sz w:val="24"/>
                <w:szCs w:val="24"/>
              </w:rPr>
              <w:t>Слесарный инструмент</w:t>
            </w:r>
          </w:p>
        </w:tc>
        <w:tc>
          <w:tcPr>
            <w:tcW w:w="3942" w:type="pct"/>
          </w:tcPr>
          <w:p w14:paraId="5CC0255F" w14:textId="77777777" w:rsidR="00F22297" w:rsidRPr="00F22297" w:rsidRDefault="00F22297" w:rsidP="00F22297">
            <w:pPr>
              <w:pStyle w:val="TableParagraph"/>
              <w:numPr>
                <w:ilvl w:val="0"/>
                <w:numId w:val="30"/>
              </w:numPr>
              <w:tabs>
                <w:tab w:val="left" w:pos="262"/>
              </w:tabs>
              <w:ind w:right="95" w:firstLine="0"/>
              <w:jc w:val="both"/>
              <w:rPr>
                <w:sz w:val="24"/>
                <w:szCs w:val="24"/>
              </w:rPr>
            </w:pPr>
            <w:r w:rsidRPr="00F22297">
              <w:rPr>
                <w:sz w:val="24"/>
                <w:szCs w:val="24"/>
              </w:rPr>
              <w:t>При выполнении работ с использованием слесарного инструмента, необходимо соблюдать правила его эксплуатации,</w:t>
            </w:r>
          </w:p>
          <w:p w14:paraId="52668D1F" w14:textId="77777777" w:rsidR="00F22297" w:rsidRPr="00F22297" w:rsidRDefault="00F22297" w:rsidP="00F54668">
            <w:pPr>
              <w:pStyle w:val="TableParagraph"/>
              <w:ind w:right="102"/>
              <w:jc w:val="both"/>
              <w:rPr>
                <w:sz w:val="24"/>
                <w:szCs w:val="24"/>
              </w:rPr>
            </w:pPr>
            <w:r w:rsidRPr="00F22297">
              <w:rPr>
                <w:sz w:val="24"/>
                <w:szCs w:val="24"/>
              </w:rPr>
              <w:t>-  запрещается наращивать ключ ключом,</w:t>
            </w:r>
          </w:p>
          <w:p w14:paraId="4340AF69" w14:textId="77777777" w:rsidR="00F22297" w:rsidRPr="00F22297" w:rsidRDefault="00F22297" w:rsidP="00F54668">
            <w:pPr>
              <w:pStyle w:val="TableParagraph"/>
              <w:tabs>
                <w:tab w:val="left" w:pos="404"/>
              </w:tabs>
              <w:spacing w:line="270" w:lineRule="atLeast"/>
              <w:ind w:right="100"/>
              <w:jc w:val="both"/>
              <w:rPr>
                <w:sz w:val="24"/>
                <w:szCs w:val="24"/>
              </w:rPr>
            </w:pPr>
            <w:r w:rsidRPr="00F22297">
              <w:rPr>
                <w:sz w:val="24"/>
                <w:szCs w:val="24"/>
              </w:rPr>
              <w:t>- При выполнении слесарных работ участник должен пользоваться СИЗ;</w:t>
            </w:r>
          </w:p>
          <w:p w14:paraId="23961E1F" w14:textId="77777777" w:rsidR="00F22297" w:rsidRPr="00F22297" w:rsidRDefault="00F22297" w:rsidP="00F22297">
            <w:pPr>
              <w:pStyle w:val="TableParagraph"/>
              <w:numPr>
                <w:ilvl w:val="0"/>
                <w:numId w:val="30"/>
              </w:numPr>
              <w:tabs>
                <w:tab w:val="left" w:pos="404"/>
              </w:tabs>
              <w:spacing w:line="270" w:lineRule="atLeast"/>
              <w:ind w:right="100" w:firstLine="0"/>
              <w:jc w:val="both"/>
              <w:rPr>
                <w:sz w:val="24"/>
                <w:szCs w:val="24"/>
              </w:rPr>
            </w:pPr>
            <w:r w:rsidRPr="00F22297">
              <w:rPr>
                <w:sz w:val="24"/>
                <w:szCs w:val="24"/>
              </w:rPr>
              <w:lastRenderedPageBreak/>
              <w:t>При обнаружении неисправности инструмента сообщить об этом ТАП.</w:t>
            </w:r>
          </w:p>
        </w:tc>
      </w:tr>
      <w:tr w:rsidR="00F22297" w:rsidRPr="00F22297" w14:paraId="6AD510DE" w14:textId="77777777" w:rsidTr="00F54668">
        <w:tc>
          <w:tcPr>
            <w:tcW w:w="1058" w:type="pct"/>
          </w:tcPr>
          <w:p w14:paraId="2D1ECC97" w14:textId="77777777" w:rsidR="00F22297" w:rsidRPr="00F22297" w:rsidRDefault="00F22297" w:rsidP="00F546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2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 переносная</w:t>
            </w:r>
          </w:p>
        </w:tc>
        <w:tc>
          <w:tcPr>
            <w:tcW w:w="3942" w:type="pct"/>
          </w:tcPr>
          <w:p w14:paraId="119B7B20" w14:textId="77777777" w:rsidR="00F22297" w:rsidRPr="00F22297" w:rsidRDefault="00F22297" w:rsidP="00F54668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F22297">
              <w:rPr>
                <w:sz w:val="24"/>
                <w:szCs w:val="24"/>
              </w:rPr>
              <w:t>- не допускайте попадания влаги вовнутрь,</w:t>
            </w:r>
          </w:p>
          <w:p w14:paraId="14CF2BEE" w14:textId="77777777" w:rsidR="00F22297" w:rsidRPr="00F22297" w:rsidRDefault="00F22297" w:rsidP="00F54668">
            <w:pPr>
              <w:pStyle w:val="TableParagraph"/>
              <w:tabs>
                <w:tab w:val="left" w:pos="1011"/>
                <w:tab w:val="left" w:pos="1761"/>
                <w:tab w:val="left" w:pos="3152"/>
                <w:tab w:val="left" w:pos="4349"/>
                <w:tab w:val="left" w:pos="5544"/>
                <w:tab w:val="left" w:pos="6930"/>
              </w:tabs>
              <w:ind w:right="95"/>
              <w:rPr>
                <w:sz w:val="24"/>
                <w:szCs w:val="24"/>
              </w:rPr>
            </w:pPr>
            <w:r w:rsidRPr="00F22297">
              <w:rPr>
                <w:sz w:val="24"/>
                <w:szCs w:val="24"/>
              </w:rPr>
              <w:t>- при появлении неисправности в работе светильника, искрении, запаха гари, нарушении изоляции проводов прекратить работу, выключить питание и сообщить об аварийной ситуации ТАП или ГЭ (заместителю Главного эксперта)</w:t>
            </w:r>
          </w:p>
        </w:tc>
      </w:tr>
    </w:tbl>
    <w:p w14:paraId="0AF4F276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2065C3A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3.2. При выполнении конкурсных заданий и уборке рабочих мест:</w:t>
      </w:r>
    </w:p>
    <w:p w14:paraId="790D0238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031B26F1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соблюдать настоящую инструкцию;</w:t>
      </w:r>
    </w:p>
    <w:p w14:paraId="43B1A41F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10F2186D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поддерживать порядок и чистоту на рабочем месте;</w:t>
      </w:r>
    </w:p>
    <w:p w14:paraId="329FCBF0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рабочий инструмент располагать таким образом, чтобы исключалась возможность его скатывания и падения;</w:t>
      </w:r>
    </w:p>
    <w:p w14:paraId="375F94D3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выполнять конкурсные задания только исправным инструментом;</w:t>
      </w:r>
    </w:p>
    <w:p w14:paraId="68DD25F0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при выполнении работ на фронтальном погрузчике, получив сигнал остановки от эксперта, немедленно остановиться и ожидать дальнейших указаний эксперта.</w:t>
      </w:r>
    </w:p>
    <w:p w14:paraId="07054660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706990B6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E18D08" w14:textId="6D18789F" w:rsidR="00F22297" w:rsidRPr="00F22297" w:rsidRDefault="000D55D3" w:rsidP="00F22297">
      <w:pPr>
        <w:pStyle w:val="2"/>
        <w:spacing w:before="120"/>
        <w:ind w:firstLine="709"/>
        <w:rPr>
          <w:rFonts w:ascii="Times New Roman" w:hAnsi="Times New Roman"/>
          <w:smallCaps/>
          <w:sz w:val="24"/>
          <w:lang w:val="ru-RU"/>
        </w:rPr>
      </w:pPr>
      <w:r>
        <w:rPr>
          <w:rFonts w:ascii="Times New Roman" w:hAnsi="Times New Roman"/>
          <w:smallCaps/>
          <w:sz w:val="24"/>
          <w:lang w:val="ru-RU"/>
        </w:rPr>
        <w:t xml:space="preserve">4. </w:t>
      </w:r>
      <w:r w:rsidRPr="000D55D3">
        <w:rPr>
          <w:rFonts w:ascii="Times New Roman" w:hAnsi="Times New Roman"/>
          <w:smallCaps/>
          <w:sz w:val="24"/>
          <w:lang w:val="ru-RU"/>
        </w:rPr>
        <w:t>ТРЕБОВАНИЯ ОХРАНЫ ТРУДА В АВАРИЙНЫХ СИТУАЦИЯХ</w:t>
      </w:r>
    </w:p>
    <w:p w14:paraId="13EC2993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6603B2AF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4.2. В случае возникновения у участника плохого самочувствия или получения травмы сообщить об этом эксперту.</w:t>
      </w:r>
    </w:p>
    <w:p w14:paraId="36EACBF3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689F0417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</w:t>
      </w:r>
      <w:r w:rsidRPr="00F22297">
        <w:rPr>
          <w:rFonts w:ascii="Times New Roman" w:hAnsi="Times New Roman" w:cs="Times New Roman"/>
          <w:sz w:val="24"/>
          <w:szCs w:val="24"/>
        </w:rPr>
        <w:lastRenderedPageBreak/>
        <w:t>медицинскую помощь, при необходимости отправить пострадавшего в ближайшее лечебное учреждение.</w:t>
      </w:r>
    </w:p>
    <w:p w14:paraId="376CC5E4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62F08601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4051CDD3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D51DBFD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6871458F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5C86782F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2DBD78DE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D2B5A9" w14:textId="674E6DDC" w:rsidR="00F22297" w:rsidRPr="00F22297" w:rsidRDefault="00F22297" w:rsidP="00F22297">
      <w:pPr>
        <w:pStyle w:val="2"/>
        <w:spacing w:before="120"/>
        <w:ind w:firstLine="709"/>
        <w:rPr>
          <w:rFonts w:ascii="Times New Roman" w:hAnsi="Times New Roman"/>
          <w:smallCaps/>
          <w:sz w:val="24"/>
          <w:lang w:val="ru-RU"/>
        </w:rPr>
      </w:pPr>
      <w:bookmarkStart w:id="4" w:name="_Toc507427600"/>
      <w:r w:rsidRPr="00F22297">
        <w:rPr>
          <w:rFonts w:ascii="Times New Roman" w:hAnsi="Times New Roman"/>
          <w:smallCaps/>
          <w:sz w:val="24"/>
          <w:lang w:val="ru-RU"/>
        </w:rPr>
        <w:t xml:space="preserve">5. </w:t>
      </w:r>
      <w:r w:rsidR="000D55D3" w:rsidRPr="000D55D3">
        <w:rPr>
          <w:rFonts w:ascii="Times New Roman" w:hAnsi="Times New Roman"/>
          <w:smallCaps/>
          <w:szCs w:val="28"/>
          <w:lang w:val="ru-RU"/>
        </w:rPr>
        <w:t>т</w:t>
      </w:r>
      <w:r w:rsidRPr="000D55D3">
        <w:rPr>
          <w:rFonts w:ascii="Times New Roman" w:hAnsi="Times New Roman"/>
          <w:smallCaps/>
          <w:szCs w:val="28"/>
          <w:lang w:val="ru-RU"/>
        </w:rPr>
        <w:t>ребование охраны труда по окончании работ</w:t>
      </w:r>
      <w:bookmarkEnd w:id="4"/>
    </w:p>
    <w:p w14:paraId="26900C82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После окончания работ каждый участник обязан:</w:t>
      </w:r>
    </w:p>
    <w:p w14:paraId="7F3C9138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 xml:space="preserve">5.1. Привести в порядок рабочее место. </w:t>
      </w:r>
    </w:p>
    <w:p w14:paraId="519C01CF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5.2. Убрать средства индивидуальной защиты в отведенное для хранений место.</w:t>
      </w:r>
    </w:p>
    <w:p w14:paraId="68FE54C3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5.3. Отключить инструмент и оборудование от сети.</w:t>
      </w:r>
    </w:p>
    <w:p w14:paraId="0006B2A2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5.4. Инструмент убрать в специально предназначенное для хранений место.</w:t>
      </w:r>
    </w:p>
    <w:p w14:paraId="1BFF92A6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36A99AB6" w14:textId="77777777" w:rsidR="00F22297" w:rsidRPr="00F22297" w:rsidRDefault="00F22297" w:rsidP="00F22297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3A10645" w14:textId="77777777" w:rsidR="00F22297" w:rsidRPr="00F22297" w:rsidRDefault="00F22297" w:rsidP="00F22297">
      <w:pPr>
        <w:pStyle w:val="1"/>
        <w:spacing w:before="120" w:line="240" w:lineRule="auto"/>
        <w:ind w:firstLine="709"/>
        <w:rPr>
          <w:rFonts w:ascii="Times New Roman" w:hAnsi="Times New Roman"/>
          <w:color w:val="auto"/>
          <w:sz w:val="24"/>
          <w:lang w:val="ru-RU"/>
        </w:rPr>
      </w:pPr>
      <w:r w:rsidRPr="00F22297">
        <w:rPr>
          <w:rFonts w:ascii="Times New Roman" w:hAnsi="Times New Roman"/>
          <w:sz w:val="24"/>
          <w:lang w:val="ru-RU"/>
        </w:rPr>
        <w:br w:type="page"/>
      </w:r>
      <w:bookmarkStart w:id="5" w:name="_Toc507427601"/>
      <w:r w:rsidRPr="00F22297">
        <w:rPr>
          <w:rFonts w:ascii="Times New Roman" w:hAnsi="Times New Roman"/>
          <w:color w:val="auto"/>
          <w:sz w:val="24"/>
          <w:lang w:val="ru-RU"/>
        </w:rPr>
        <w:lastRenderedPageBreak/>
        <w:t>Инструкция по охране труда для экспертов</w:t>
      </w:r>
      <w:bookmarkEnd w:id="5"/>
    </w:p>
    <w:p w14:paraId="737A49D9" w14:textId="77777777" w:rsidR="00F22297" w:rsidRPr="00F22297" w:rsidRDefault="00F22297" w:rsidP="00F22297">
      <w:pPr>
        <w:spacing w:before="120" w:after="12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570004B" w14:textId="77777777" w:rsidR="00F22297" w:rsidRPr="00F22297" w:rsidRDefault="00F22297" w:rsidP="00F22297">
      <w:pPr>
        <w:pStyle w:val="1"/>
        <w:spacing w:before="120" w:line="240" w:lineRule="auto"/>
        <w:ind w:firstLine="709"/>
        <w:rPr>
          <w:rFonts w:ascii="Times New Roman" w:hAnsi="Times New Roman"/>
          <w:iCs/>
          <w:color w:val="auto"/>
          <w:sz w:val="24"/>
          <w:lang w:val="ru-RU"/>
        </w:rPr>
      </w:pPr>
      <w:bookmarkStart w:id="6" w:name="_Toc507427602"/>
      <w:r w:rsidRPr="00F22297">
        <w:rPr>
          <w:rFonts w:ascii="Times New Roman" w:hAnsi="Times New Roman"/>
          <w:iCs/>
          <w:color w:val="auto"/>
          <w:sz w:val="24"/>
          <w:lang w:val="ru-RU"/>
        </w:rPr>
        <w:t>1.</w:t>
      </w:r>
      <w:bookmarkStart w:id="7" w:name="_Hlk128237263"/>
      <w:r w:rsidRPr="00F22297">
        <w:rPr>
          <w:rFonts w:ascii="Times New Roman" w:hAnsi="Times New Roman"/>
          <w:iCs/>
          <w:color w:val="auto"/>
          <w:sz w:val="24"/>
          <w:lang w:val="ru-RU"/>
        </w:rPr>
        <w:t>Общие требования охраны труда</w:t>
      </w:r>
      <w:bookmarkEnd w:id="6"/>
      <w:bookmarkEnd w:id="7"/>
    </w:p>
    <w:p w14:paraId="24C81DD5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1.1. К работе в качестве эксперта Компетенции «Управление фронтальным погрузчиком» допускаются Эксперты, прошедшие специальное обучение и не имеющие противопоказаний по состоянию здоровья.</w:t>
      </w:r>
    </w:p>
    <w:p w14:paraId="2C2D2D07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5C25254E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1.3. В процессе контроля выполнения конкурсных заданий и нахождения на территории и в помещениях конкурсной площадки Эксперт обязан четко соблюдать:</w:t>
      </w:r>
    </w:p>
    <w:p w14:paraId="18151148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 xml:space="preserve">- инструкции по охране труда и технике безопасности; </w:t>
      </w:r>
    </w:p>
    <w:p w14:paraId="7B44B8DD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правила пожарной безопасности, знать места расположения первичных средств пожаротушения и планов эвакуации.</w:t>
      </w:r>
    </w:p>
    <w:p w14:paraId="167501F4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расписание и график проведения конкурсного задания, установленные режимы труда и отдыха.</w:t>
      </w:r>
    </w:p>
    <w:p w14:paraId="21D8B74C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11FCA74B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— электрический ток;</w:t>
      </w:r>
    </w:p>
    <w:p w14:paraId="24AAA311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413E8D35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— шум, обусловленный конструкцией оргтехники;</w:t>
      </w:r>
    </w:p>
    <w:p w14:paraId="17BBEF6A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— химические вещества, выделяющиеся при работе оргтехники;</w:t>
      </w:r>
    </w:p>
    <w:p w14:paraId="1FDC8216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— зрительное перенапряжение при работе с ПК.</w:t>
      </w:r>
    </w:p>
    <w:p w14:paraId="697751E4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1.5 При наблюдении, за выполнением конкурсного задания участниками, на Эксперта могут воздействовать следующие вредные и (или) опасные производственные факторы:</w:t>
      </w:r>
    </w:p>
    <w:p w14:paraId="218D981C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Физические:</w:t>
      </w:r>
    </w:p>
    <w:p w14:paraId="50111C73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шум и вибрация;</w:t>
      </w:r>
    </w:p>
    <w:p w14:paraId="3B7D3D0C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природно- климатические условия.</w:t>
      </w:r>
    </w:p>
    <w:p w14:paraId="4E9BC3F5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Химические:</w:t>
      </w:r>
    </w:p>
    <w:p w14:paraId="48B97C99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работа с горюче- смазочными материалами;</w:t>
      </w:r>
    </w:p>
    <w:p w14:paraId="0EEDD752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работа с аккумуляторной батареей.</w:t>
      </w:r>
    </w:p>
    <w:p w14:paraId="556A212E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Психологические:</w:t>
      </w:r>
    </w:p>
    <w:p w14:paraId="6387CAFC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-чрезмерное напряжение внимания, усиленная нагрузка на зрение.</w:t>
      </w:r>
    </w:p>
    <w:p w14:paraId="6B830740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1.6. Применяемые во время выполнения конкурсного задания средства индивидуальной защиты:</w:t>
      </w:r>
    </w:p>
    <w:p w14:paraId="1CBA1D0F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комплект спецодежды (в соответствии с сезоном);</w:t>
      </w:r>
    </w:p>
    <w:p w14:paraId="2AF99733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lastRenderedPageBreak/>
        <w:t>- специальная обувь (защитный подносок- металл);</w:t>
      </w:r>
    </w:p>
    <w:p w14:paraId="442A55B2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перчатки х/б с защитным напылением;</w:t>
      </w:r>
    </w:p>
    <w:p w14:paraId="27266329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очки защитные.</w:t>
      </w:r>
    </w:p>
    <w:p w14:paraId="06B6D90A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1.7. Возможные профессиональные риски и опасности при выполнении конкурсных заданий:</w:t>
      </w:r>
    </w:p>
    <w:p w14:paraId="36D2DD5C" w14:textId="7D2465B1" w:rsidR="00F22297" w:rsidRPr="00F22297" w:rsidRDefault="00F22297" w:rsidP="000D55D3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См. п.1.5.</w:t>
      </w:r>
    </w:p>
    <w:p w14:paraId="5282EA9D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1.8. Знаки безопасности, используемые на рабочем месте и в помещении, для обозначения присутствующих опасностей и информирования:</w:t>
      </w:r>
    </w:p>
    <w:p w14:paraId="036F5ADC" w14:textId="77777777" w:rsidR="00F22297" w:rsidRPr="00F22297" w:rsidRDefault="00F22297" w:rsidP="000D55D3">
      <w:pPr>
        <w:pStyle w:val="aff1"/>
        <w:numPr>
          <w:ilvl w:val="0"/>
          <w:numId w:val="28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2297">
        <w:rPr>
          <w:rFonts w:ascii="Times New Roman" w:hAnsi="Times New Roman"/>
          <w:sz w:val="24"/>
          <w:szCs w:val="24"/>
        </w:rPr>
        <w:t xml:space="preserve">F 04 Огнетушитель           </w:t>
      </w:r>
      <w:r w:rsidRPr="00F22297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2678A46" wp14:editId="29305DFF">
            <wp:extent cx="447675" cy="4381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FD6AE2" w14:textId="77777777" w:rsidR="00F22297" w:rsidRPr="00F22297" w:rsidRDefault="00F22297" w:rsidP="000D55D3">
      <w:pPr>
        <w:pStyle w:val="aff1"/>
        <w:numPr>
          <w:ilvl w:val="0"/>
          <w:numId w:val="28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2297">
        <w:rPr>
          <w:rFonts w:ascii="Times New Roman" w:hAnsi="Times New Roman"/>
          <w:sz w:val="24"/>
          <w:szCs w:val="24"/>
        </w:rPr>
        <w:t xml:space="preserve">E 22 Указатель выхода           </w:t>
      </w:r>
      <w:r w:rsidRPr="00F22297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F92CCD0" wp14:editId="7DC824D8">
            <wp:extent cx="771525" cy="4095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A4C72" w14:textId="77777777" w:rsidR="00F22297" w:rsidRPr="00F22297" w:rsidRDefault="00F22297" w:rsidP="000D55D3">
      <w:pPr>
        <w:pStyle w:val="aff1"/>
        <w:numPr>
          <w:ilvl w:val="0"/>
          <w:numId w:val="28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2297">
        <w:rPr>
          <w:rFonts w:ascii="Times New Roman" w:hAnsi="Times New Roman"/>
          <w:sz w:val="24"/>
          <w:szCs w:val="24"/>
        </w:rPr>
        <w:t xml:space="preserve">E 23 Указатель запасного выхода      </w:t>
      </w:r>
      <w:r w:rsidRPr="00F22297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23A7825" wp14:editId="181FD8B8">
            <wp:extent cx="809625" cy="4381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53A448" w14:textId="77777777" w:rsidR="00F22297" w:rsidRPr="00F22297" w:rsidRDefault="00F22297" w:rsidP="000D55D3">
      <w:pPr>
        <w:pStyle w:val="aff1"/>
        <w:numPr>
          <w:ilvl w:val="0"/>
          <w:numId w:val="28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2297">
        <w:rPr>
          <w:rFonts w:ascii="Times New Roman" w:hAnsi="Times New Roman"/>
          <w:sz w:val="24"/>
          <w:szCs w:val="24"/>
        </w:rPr>
        <w:t xml:space="preserve">EC 01 Аптечка первой медицинской помощи      </w:t>
      </w:r>
      <w:r w:rsidRPr="00F22297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8C9C3F2" wp14:editId="0F6ECEC5">
            <wp:extent cx="466725" cy="4667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D22317" w14:textId="77777777" w:rsidR="00F22297" w:rsidRPr="00F22297" w:rsidRDefault="00F22297" w:rsidP="000D55D3">
      <w:pPr>
        <w:pStyle w:val="aff1"/>
        <w:numPr>
          <w:ilvl w:val="0"/>
          <w:numId w:val="28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2297">
        <w:rPr>
          <w:rFonts w:ascii="Times New Roman" w:hAnsi="Times New Roman"/>
          <w:sz w:val="24"/>
          <w:szCs w:val="24"/>
        </w:rPr>
        <w:t xml:space="preserve">P 01 Запрещается курить             </w:t>
      </w:r>
      <w:r w:rsidRPr="00F22297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8FF035B" wp14:editId="5A307ED7">
            <wp:extent cx="561975" cy="56197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D5F97" w14:textId="77777777" w:rsidR="00F22297" w:rsidRPr="00F22297" w:rsidRDefault="00F22297" w:rsidP="000D55D3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72092302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 xml:space="preserve">1.9.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6390E701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В помещении Экспертов Компетенции «Управление фронтальным погрузчиком»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48FB0521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61008ED0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1.10. Эксперты, допустившие невыполнение или нарушение инструкции по охране труда, привлекаются к ответственности в соответствии с Регламентом, а при необходимости согласно действующему законодательству.</w:t>
      </w:r>
    </w:p>
    <w:p w14:paraId="6D73BADE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BD4D9C7" w14:textId="77777777" w:rsidR="00F22297" w:rsidRPr="00F22297" w:rsidRDefault="00F22297" w:rsidP="00F22297">
      <w:pPr>
        <w:pStyle w:val="1"/>
        <w:spacing w:before="120" w:line="240" w:lineRule="auto"/>
        <w:ind w:firstLine="709"/>
        <w:rPr>
          <w:rFonts w:ascii="Times New Roman" w:hAnsi="Times New Roman"/>
          <w:iCs/>
          <w:color w:val="auto"/>
          <w:sz w:val="24"/>
          <w:lang w:val="ru-RU"/>
        </w:rPr>
      </w:pPr>
      <w:bookmarkStart w:id="8" w:name="_Toc507427603"/>
      <w:r w:rsidRPr="00F22297">
        <w:rPr>
          <w:rFonts w:ascii="Times New Roman" w:hAnsi="Times New Roman"/>
          <w:iCs/>
          <w:color w:val="auto"/>
          <w:sz w:val="24"/>
          <w:lang w:val="ru-RU"/>
        </w:rPr>
        <w:t>2.</w:t>
      </w:r>
      <w:bookmarkStart w:id="9" w:name="_Hlk128237335"/>
      <w:r w:rsidRPr="00F22297">
        <w:rPr>
          <w:rFonts w:ascii="Times New Roman" w:hAnsi="Times New Roman"/>
          <w:iCs/>
          <w:color w:val="auto"/>
          <w:sz w:val="24"/>
          <w:lang w:val="ru-RU"/>
        </w:rPr>
        <w:t>Требования охраны труда перед началом работы</w:t>
      </w:r>
      <w:bookmarkEnd w:id="8"/>
      <w:bookmarkEnd w:id="9"/>
    </w:p>
    <w:p w14:paraId="7FB355F8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Перед началом работы Эксперты должны выполнить следующее:</w:t>
      </w:r>
    </w:p>
    <w:p w14:paraId="1DF61184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 xml:space="preserve">2.1. В день С-1,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</w:t>
      </w:r>
      <w:r w:rsidRPr="00F22297">
        <w:rPr>
          <w:rFonts w:ascii="Times New Roman" w:hAnsi="Times New Roman" w:cs="Times New Roman"/>
          <w:sz w:val="24"/>
          <w:szCs w:val="24"/>
        </w:rPr>
        <w:lastRenderedPageBreak/>
        <w:t>проконтролировать подготовку рабочих мест участников в соответствии с Техническим описанием компетенции.</w:t>
      </w:r>
    </w:p>
    <w:p w14:paraId="040AC9B3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2CE89C37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72BDA8B1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2.3. Ежедневно, перед началом работ на конкурсной площадке и в помещении экспертов необходимо:</w:t>
      </w:r>
    </w:p>
    <w:p w14:paraId="70FD8FC6" w14:textId="77777777" w:rsidR="00F22297" w:rsidRPr="00F22297" w:rsidRDefault="00F22297" w:rsidP="00F22297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осмотреть рабочие места экспертов и участников;</w:t>
      </w:r>
    </w:p>
    <w:p w14:paraId="4A819A56" w14:textId="77777777" w:rsidR="00F22297" w:rsidRPr="00F22297" w:rsidRDefault="00F22297" w:rsidP="00F22297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-привести в порядок рабочее место эксперта;</w:t>
      </w:r>
    </w:p>
    <w:p w14:paraId="690AB55F" w14:textId="77777777" w:rsidR="00F22297" w:rsidRPr="00F22297" w:rsidRDefault="00F22297" w:rsidP="00F22297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-проверить правильность подключения оборудования в электросеть;</w:t>
      </w:r>
    </w:p>
    <w:p w14:paraId="5ADCFF70" w14:textId="77777777" w:rsidR="00F22297" w:rsidRPr="00F22297" w:rsidRDefault="00F22297" w:rsidP="00F22297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одеть необходимые средства индивидуальной защиты;</w:t>
      </w:r>
    </w:p>
    <w:p w14:paraId="6B40442D" w14:textId="77777777" w:rsidR="00F22297" w:rsidRPr="00F22297" w:rsidRDefault="00F22297" w:rsidP="00F22297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14:paraId="1B84600C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0655CD7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(Администратору) и до устранения неполадок к работе не приступать.</w:t>
      </w:r>
    </w:p>
    <w:p w14:paraId="0BA76B97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0D73E46" w14:textId="11A1177C" w:rsidR="00F22297" w:rsidRPr="00F22297" w:rsidRDefault="00F22297" w:rsidP="00F22297">
      <w:pPr>
        <w:pStyle w:val="1"/>
        <w:spacing w:before="120" w:line="240" w:lineRule="auto"/>
        <w:ind w:firstLine="709"/>
        <w:rPr>
          <w:rFonts w:ascii="Times New Roman" w:hAnsi="Times New Roman"/>
          <w:iCs/>
          <w:color w:val="auto"/>
          <w:sz w:val="24"/>
          <w:lang w:val="ru-RU"/>
        </w:rPr>
      </w:pPr>
      <w:bookmarkStart w:id="10" w:name="_Toc507427604"/>
      <w:r w:rsidRPr="00F22297">
        <w:rPr>
          <w:rFonts w:ascii="Times New Roman" w:hAnsi="Times New Roman"/>
          <w:iCs/>
          <w:color w:val="auto"/>
          <w:sz w:val="24"/>
          <w:lang w:val="ru-RU"/>
        </w:rPr>
        <w:t>3.</w:t>
      </w:r>
      <w:r w:rsidR="000D55D3">
        <w:rPr>
          <w:rFonts w:ascii="Times New Roman" w:hAnsi="Times New Roman"/>
          <w:iCs/>
          <w:color w:val="auto"/>
          <w:sz w:val="24"/>
          <w:lang w:val="ru-RU"/>
        </w:rPr>
        <w:t xml:space="preserve"> </w:t>
      </w:r>
      <w:r w:rsidRPr="00F22297">
        <w:rPr>
          <w:rFonts w:ascii="Times New Roman" w:hAnsi="Times New Roman"/>
          <w:iCs/>
          <w:color w:val="auto"/>
          <w:sz w:val="24"/>
          <w:lang w:val="ru-RU"/>
        </w:rPr>
        <w:t>Требования охраны труда во время работы</w:t>
      </w:r>
      <w:bookmarkEnd w:id="10"/>
    </w:p>
    <w:p w14:paraId="4C7CC2AB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6944FFA6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171061DE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6A873DF7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61610F09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3.4. Во избежание поражения током запрещается:</w:t>
      </w:r>
    </w:p>
    <w:p w14:paraId="638AB218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прикасаться к задней панели персонального компьютера и другой оргтехники, монитора при включенном питании;</w:t>
      </w:r>
    </w:p>
    <w:p w14:paraId="5ADF3D26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4139D35D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lastRenderedPageBreak/>
        <w:t>- производить самостоятельно вскрытие и ремонт оборудования;</w:t>
      </w:r>
    </w:p>
    <w:p w14:paraId="626E7A96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переключать разъемы интерфейсных кабелей периферийных устройств при включенном питании;</w:t>
      </w:r>
    </w:p>
    <w:p w14:paraId="4361CA99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загромождать верхние панели устройств бумагами и посторонними предметами;</w:t>
      </w:r>
    </w:p>
    <w:p w14:paraId="19A61DF6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14D819B2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415E8566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3.6. Эксперту во время работы с оргтехникой:</w:t>
      </w:r>
    </w:p>
    <w:p w14:paraId="62307BAF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обращать внимание на символы, высвечивающиеся на панели оборудования, не игнорировать их;</w:t>
      </w:r>
    </w:p>
    <w:p w14:paraId="7905DC69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70E5A14D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не производить включение/выключение аппаратов мокрыми руками;</w:t>
      </w:r>
    </w:p>
    <w:p w14:paraId="3469FC3D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не ставить на устройство емкости с водой, не класть металлические предметы;</w:t>
      </w:r>
    </w:p>
    <w:p w14:paraId="60FE6DF9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не эксплуатировать аппарат, если он перегрелся, стал дымиться, появился посторонний запах или звук;</w:t>
      </w:r>
    </w:p>
    <w:p w14:paraId="1BCDE40B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не эксплуатировать аппарат, если его уронили или корпус был поврежден;</w:t>
      </w:r>
    </w:p>
    <w:p w14:paraId="44B233C4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вынимать застрявшие листы можно только после отключения устройства из сети;</w:t>
      </w:r>
    </w:p>
    <w:p w14:paraId="0378C1C5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-запрещается перемещать аппараты включенными в сеть;</w:t>
      </w:r>
    </w:p>
    <w:p w14:paraId="4AAE54B1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все работы по замене картриджей, бумаги можно производить только после отключения аппарата от сети;</w:t>
      </w:r>
    </w:p>
    <w:p w14:paraId="1CF3F800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запрещается опираться на стекло оригиналодержателя, класть на него какие-либо вещи помимо оригинала;</w:t>
      </w:r>
    </w:p>
    <w:p w14:paraId="567DC87A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запрещается работать на аппарате с треснувшим стеклом;</w:t>
      </w:r>
    </w:p>
    <w:p w14:paraId="3280DE2B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обязательно мыть руки теплой водой с мылом после каждой чистки картриджей, узлов и т.д.;</w:t>
      </w:r>
    </w:p>
    <w:p w14:paraId="14D7D60A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просыпанный тонер, носитель немедленно собрать пылесосом или влажной ветошью.</w:t>
      </w:r>
    </w:p>
    <w:p w14:paraId="373AFCE0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6D03DC8A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3.8. Запрещается:</w:t>
      </w:r>
    </w:p>
    <w:p w14:paraId="483078B1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устанавливать неизвестные системы паролирования и самостоятельно проводить переформатирование диска;</w:t>
      </w:r>
    </w:p>
    <w:p w14:paraId="06930123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иметь при себе любые средства связи;</w:t>
      </w:r>
    </w:p>
    <w:p w14:paraId="509F3F3B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пользоваться любой документацией кроме предусмотренной конкурсным заданием.</w:t>
      </w:r>
    </w:p>
    <w:p w14:paraId="08499806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0A59CCA4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lastRenderedPageBreak/>
        <w:t>3.10. При наблюдении за выполнением конкурсного задания участниками Эксперту:</w:t>
      </w:r>
    </w:p>
    <w:p w14:paraId="320C545E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одеть необходимые средства индивидуальной защиты;</w:t>
      </w:r>
    </w:p>
    <w:p w14:paraId="1E0D7B1C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передвигаться по конкурсной площадке не спеша, не делая резких движений, смотря под ноги;</w:t>
      </w:r>
    </w:p>
    <w:p w14:paraId="0638964D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внимательно следить за действиями участника;</w:t>
      </w:r>
    </w:p>
    <w:p w14:paraId="43EAB322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не отвлекаться на разговоры с другими экспертами или иными лицами, которым разрешено нахождение на площадке;</w:t>
      </w:r>
    </w:p>
    <w:p w14:paraId="1DE6EACF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 xml:space="preserve">- находясь на площадке маневрирования или производства работ на фронтальном погрузчике, не приближаться к движущейся машине ближе чем на 5 метров. </w:t>
      </w:r>
    </w:p>
    <w:p w14:paraId="3ECAB74E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- своевременно подавать сигнал участнику о прекращении работы при обнаружении неисправности машины или обнаружении посторонних предметов под ней.</w:t>
      </w:r>
    </w:p>
    <w:p w14:paraId="01E6F658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4853AA1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626EFDB" w14:textId="77777777" w:rsidR="00F22297" w:rsidRPr="00F22297" w:rsidRDefault="00F22297" w:rsidP="00F22297">
      <w:pPr>
        <w:pStyle w:val="1"/>
        <w:spacing w:before="120" w:line="240" w:lineRule="auto"/>
        <w:ind w:firstLine="709"/>
        <w:rPr>
          <w:rFonts w:ascii="Times New Roman" w:hAnsi="Times New Roman"/>
          <w:iCs/>
          <w:color w:val="auto"/>
          <w:sz w:val="24"/>
          <w:lang w:val="ru-RU"/>
        </w:rPr>
      </w:pPr>
      <w:bookmarkStart w:id="11" w:name="_Toc507427605"/>
      <w:r w:rsidRPr="00F22297">
        <w:rPr>
          <w:rFonts w:ascii="Times New Roman" w:hAnsi="Times New Roman"/>
          <w:iCs/>
          <w:color w:val="auto"/>
          <w:sz w:val="24"/>
          <w:lang w:val="ru-RU"/>
        </w:rPr>
        <w:t xml:space="preserve">4. </w:t>
      </w:r>
      <w:bookmarkStart w:id="12" w:name="_Hlk128237427"/>
      <w:r w:rsidRPr="00F22297">
        <w:rPr>
          <w:rFonts w:ascii="Times New Roman" w:hAnsi="Times New Roman"/>
          <w:iCs/>
          <w:color w:val="auto"/>
          <w:sz w:val="24"/>
          <w:lang w:val="ru-RU"/>
        </w:rPr>
        <w:t>Требования охраны труда в аварийных ситуациях</w:t>
      </w:r>
      <w:bookmarkEnd w:id="11"/>
    </w:p>
    <w:bookmarkEnd w:id="12"/>
    <w:p w14:paraId="2ECC8C56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же, сообщить о случившемся Техническому Эксперту. Работу продолжать только после устранения возникшей неисправности.</w:t>
      </w:r>
    </w:p>
    <w:p w14:paraId="783088AB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4.2.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78F8089F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5E6FA961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7CC1E48C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3569C7CB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3622972E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680E90C8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11D53707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lastRenderedPageBreak/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3BACD060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6FC2BBA1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A4F7A4" w14:textId="77777777" w:rsidR="00F22297" w:rsidRPr="00F22297" w:rsidRDefault="00F22297" w:rsidP="00F22297">
      <w:pPr>
        <w:pStyle w:val="1"/>
        <w:spacing w:before="120" w:line="240" w:lineRule="auto"/>
        <w:ind w:firstLine="709"/>
        <w:rPr>
          <w:rFonts w:ascii="Times New Roman" w:hAnsi="Times New Roman"/>
          <w:iCs/>
          <w:color w:val="auto"/>
          <w:sz w:val="24"/>
          <w:lang w:val="ru-RU"/>
        </w:rPr>
      </w:pPr>
      <w:bookmarkStart w:id="13" w:name="_Toc507427606"/>
      <w:r w:rsidRPr="00F22297">
        <w:rPr>
          <w:rFonts w:ascii="Times New Roman" w:hAnsi="Times New Roman"/>
          <w:iCs/>
          <w:color w:val="auto"/>
          <w:sz w:val="24"/>
          <w:lang w:val="ru-RU"/>
        </w:rPr>
        <w:t>5.Требование охраны труда по окончании работ</w:t>
      </w:r>
      <w:bookmarkEnd w:id="13"/>
    </w:p>
    <w:p w14:paraId="7FBD14A2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После окончания конкурсного дня Эксперт обязан:</w:t>
      </w:r>
    </w:p>
    <w:p w14:paraId="13CD84B0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5.1. Отключить электрические приборы, оборудование, инструмент и устройства от источника питания.</w:t>
      </w:r>
    </w:p>
    <w:p w14:paraId="4E6814E6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 xml:space="preserve">5.2. Привести в порядок рабочее место Эксперта и проверить рабочие места участников. </w:t>
      </w:r>
    </w:p>
    <w:p w14:paraId="09F6A7E8" w14:textId="77777777" w:rsidR="00F22297" w:rsidRPr="00F22297" w:rsidRDefault="00F22297" w:rsidP="00F22297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297">
        <w:rPr>
          <w:rFonts w:ascii="Times New Roman" w:hAnsi="Times New Roman" w:cs="Times New Roman"/>
          <w:sz w:val="24"/>
          <w:szCs w:val="24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5694156B" w14:textId="77777777" w:rsidR="00F22297" w:rsidRPr="00B0024C" w:rsidRDefault="00F22297" w:rsidP="00F22297">
      <w:pPr>
        <w:tabs>
          <w:tab w:val="right" w:pos="935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14:paraId="58A2ABA5" w14:textId="77777777" w:rsidR="00F22297" w:rsidRDefault="00F22297" w:rsidP="00F830E7">
      <w:pPr>
        <w:pStyle w:val="bullet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1835A90B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DA2C91C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90A2744" w14:textId="52CC13B1" w:rsidR="00AA2B8A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A1C5B84" w14:textId="2415B63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FFB873C" w14:textId="1F7FF84B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B651384" w14:textId="3FAA6042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63B8B63" w14:textId="355F0C6A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A6C01DF" w14:textId="3C9086CD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F90488F" w14:textId="2D3C408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B839BA8" w14:textId="02F77379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A158ABF" w14:textId="5778BE85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E31CBD5" w14:textId="67658A36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C75A0EA" w14:textId="57AB15EF" w:rsidR="009B18A2" w:rsidRDefault="009B18A2" w:rsidP="00F22297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sectPr w:rsidR="009B18A2" w:rsidSect="00976338">
      <w:headerReference w:type="default" r:id="rId14"/>
      <w:footerReference w:type="default" r:id="rId15"/>
      <w:headerReference w:type="first" r:id="rId16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18399" w14:textId="77777777" w:rsidR="000C63E3" w:rsidRDefault="000C63E3" w:rsidP="00970F49">
      <w:pPr>
        <w:spacing w:after="0" w:line="240" w:lineRule="auto"/>
      </w:pPr>
      <w:r>
        <w:separator/>
      </w:r>
    </w:p>
  </w:endnote>
  <w:endnote w:type="continuationSeparator" w:id="0">
    <w:p w14:paraId="30171A8C" w14:textId="77777777" w:rsidR="000C63E3" w:rsidRDefault="000C63E3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954"/>
      <w:gridCol w:w="3685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03858388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DF43C9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15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151C1" w14:textId="77777777" w:rsidR="000C63E3" w:rsidRDefault="000C63E3" w:rsidP="00970F49">
      <w:pPr>
        <w:spacing w:after="0" w:line="240" w:lineRule="auto"/>
      </w:pPr>
      <w:r>
        <w:separator/>
      </w:r>
    </w:p>
  </w:footnote>
  <w:footnote w:type="continuationSeparator" w:id="0">
    <w:p w14:paraId="3CD65973" w14:textId="77777777" w:rsidR="000C63E3" w:rsidRDefault="000C63E3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DDB02" w14:textId="1809D9B6" w:rsidR="00782096" w:rsidRDefault="007820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1DE5F9D"/>
    <w:multiLevelType w:val="hybridMultilevel"/>
    <w:tmpl w:val="8A6847A0"/>
    <w:lvl w:ilvl="0" w:tplc="131EC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8" w15:restartNumberingAfterBreak="0">
    <w:nsid w:val="5283377C"/>
    <w:multiLevelType w:val="hybridMultilevel"/>
    <w:tmpl w:val="97B6CDA0"/>
    <w:lvl w:ilvl="0" w:tplc="261432DE">
      <w:numFmt w:val="bullet"/>
      <w:lvlText w:val="-"/>
      <w:lvlJc w:val="left"/>
      <w:pPr>
        <w:ind w:left="107" w:hanging="173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1" w:tplc="F462FE4C">
      <w:numFmt w:val="bullet"/>
      <w:lvlText w:val="•"/>
      <w:lvlJc w:val="left"/>
      <w:pPr>
        <w:ind w:left="868" w:hanging="173"/>
      </w:pPr>
      <w:rPr>
        <w:rFonts w:hint="default"/>
        <w:lang w:val="ru-RU" w:eastAsia="ru-RU" w:bidi="ru-RU"/>
      </w:rPr>
    </w:lvl>
    <w:lvl w:ilvl="2" w:tplc="4308164C">
      <w:numFmt w:val="bullet"/>
      <w:lvlText w:val="•"/>
      <w:lvlJc w:val="left"/>
      <w:pPr>
        <w:ind w:left="1637" w:hanging="173"/>
      </w:pPr>
      <w:rPr>
        <w:rFonts w:hint="default"/>
        <w:lang w:val="ru-RU" w:eastAsia="ru-RU" w:bidi="ru-RU"/>
      </w:rPr>
    </w:lvl>
    <w:lvl w:ilvl="3" w:tplc="9EE2E07A">
      <w:numFmt w:val="bullet"/>
      <w:lvlText w:val="•"/>
      <w:lvlJc w:val="left"/>
      <w:pPr>
        <w:ind w:left="2406" w:hanging="173"/>
      </w:pPr>
      <w:rPr>
        <w:rFonts w:hint="default"/>
        <w:lang w:val="ru-RU" w:eastAsia="ru-RU" w:bidi="ru-RU"/>
      </w:rPr>
    </w:lvl>
    <w:lvl w:ilvl="4" w:tplc="291A0E38">
      <w:numFmt w:val="bullet"/>
      <w:lvlText w:val="•"/>
      <w:lvlJc w:val="left"/>
      <w:pPr>
        <w:ind w:left="3174" w:hanging="173"/>
      </w:pPr>
      <w:rPr>
        <w:rFonts w:hint="default"/>
        <w:lang w:val="ru-RU" w:eastAsia="ru-RU" w:bidi="ru-RU"/>
      </w:rPr>
    </w:lvl>
    <w:lvl w:ilvl="5" w:tplc="CE7043BE">
      <w:numFmt w:val="bullet"/>
      <w:lvlText w:val="•"/>
      <w:lvlJc w:val="left"/>
      <w:pPr>
        <w:ind w:left="3943" w:hanging="173"/>
      </w:pPr>
      <w:rPr>
        <w:rFonts w:hint="default"/>
        <w:lang w:val="ru-RU" w:eastAsia="ru-RU" w:bidi="ru-RU"/>
      </w:rPr>
    </w:lvl>
    <w:lvl w:ilvl="6" w:tplc="37AC2A6E">
      <w:numFmt w:val="bullet"/>
      <w:lvlText w:val="•"/>
      <w:lvlJc w:val="left"/>
      <w:pPr>
        <w:ind w:left="4712" w:hanging="173"/>
      </w:pPr>
      <w:rPr>
        <w:rFonts w:hint="default"/>
        <w:lang w:val="ru-RU" w:eastAsia="ru-RU" w:bidi="ru-RU"/>
      </w:rPr>
    </w:lvl>
    <w:lvl w:ilvl="7" w:tplc="20B29C2C">
      <w:numFmt w:val="bullet"/>
      <w:lvlText w:val="•"/>
      <w:lvlJc w:val="left"/>
      <w:pPr>
        <w:ind w:left="5480" w:hanging="173"/>
      </w:pPr>
      <w:rPr>
        <w:rFonts w:hint="default"/>
        <w:lang w:val="ru-RU" w:eastAsia="ru-RU" w:bidi="ru-RU"/>
      </w:rPr>
    </w:lvl>
    <w:lvl w:ilvl="8" w:tplc="F160854C">
      <w:numFmt w:val="bullet"/>
      <w:lvlText w:val="•"/>
      <w:lvlJc w:val="left"/>
      <w:pPr>
        <w:ind w:left="6249" w:hanging="173"/>
      </w:pPr>
      <w:rPr>
        <w:rFonts w:hint="default"/>
        <w:lang w:val="ru-RU" w:eastAsia="ru-RU" w:bidi="ru-RU"/>
      </w:rPr>
    </w:lvl>
  </w:abstractNum>
  <w:abstractNum w:abstractNumId="19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683BB5"/>
    <w:multiLevelType w:val="hybridMultilevel"/>
    <w:tmpl w:val="BEB80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DCD2EA9"/>
    <w:multiLevelType w:val="multilevel"/>
    <w:tmpl w:val="77F6731A"/>
    <w:lvl w:ilvl="0">
      <w:start w:val="2"/>
      <w:numFmt w:val="decimal"/>
      <w:lvlText w:val="%1."/>
      <w:lvlJc w:val="left"/>
      <w:pPr>
        <w:ind w:left="630" w:hanging="630"/>
      </w:pPr>
      <w:rPr>
        <w:rFonts w:ascii="Times New Roman" w:hAnsi="Times New Roman" w:cs="Times New Roman"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</w:abstractNum>
  <w:abstractNum w:abstractNumId="28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6A701B"/>
    <w:multiLevelType w:val="hybridMultilevel"/>
    <w:tmpl w:val="FE0A8FD2"/>
    <w:lvl w:ilvl="0" w:tplc="E09AF2E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A0009A08">
      <w:numFmt w:val="bullet"/>
      <w:lvlText w:val="•"/>
      <w:lvlJc w:val="left"/>
      <w:pPr>
        <w:ind w:left="868" w:hanging="140"/>
      </w:pPr>
      <w:rPr>
        <w:rFonts w:hint="default"/>
        <w:lang w:val="ru-RU" w:eastAsia="ru-RU" w:bidi="ru-RU"/>
      </w:rPr>
    </w:lvl>
    <w:lvl w:ilvl="2" w:tplc="BF4EAF42">
      <w:numFmt w:val="bullet"/>
      <w:lvlText w:val="•"/>
      <w:lvlJc w:val="left"/>
      <w:pPr>
        <w:ind w:left="1637" w:hanging="140"/>
      </w:pPr>
      <w:rPr>
        <w:rFonts w:hint="default"/>
        <w:lang w:val="ru-RU" w:eastAsia="ru-RU" w:bidi="ru-RU"/>
      </w:rPr>
    </w:lvl>
    <w:lvl w:ilvl="3" w:tplc="02F6D010">
      <w:numFmt w:val="bullet"/>
      <w:lvlText w:val="•"/>
      <w:lvlJc w:val="left"/>
      <w:pPr>
        <w:ind w:left="2406" w:hanging="140"/>
      </w:pPr>
      <w:rPr>
        <w:rFonts w:hint="default"/>
        <w:lang w:val="ru-RU" w:eastAsia="ru-RU" w:bidi="ru-RU"/>
      </w:rPr>
    </w:lvl>
    <w:lvl w:ilvl="4" w:tplc="A3D0DC92">
      <w:numFmt w:val="bullet"/>
      <w:lvlText w:val="•"/>
      <w:lvlJc w:val="left"/>
      <w:pPr>
        <w:ind w:left="3174" w:hanging="140"/>
      </w:pPr>
      <w:rPr>
        <w:rFonts w:hint="default"/>
        <w:lang w:val="ru-RU" w:eastAsia="ru-RU" w:bidi="ru-RU"/>
      </w:rPr>
    </w:lvl>
    <w:lvl w:ilvl="5" w:tplc="48900B56">
      <w:numFmt w:val="bullet"/>
      <w:lvlText w:val="•"/>
      <w:lvlJc w:val="left"/>
      <w:pPr>
        <w:ind w:left="3943" w:hanging="140"/>
      </w:pPr>
      <w:rPr>
        <w:rFonts w:hint="default"/>
        <w:lang w:val="ru-RU" w:eastAsia="ru-RU" w:bidi="ru-RU"/>
      </w:rPr>
    </w:lvl>
    <w:lvl w:ilvl="6" w:tplc="46FEF886">
      <w:numFmt w:val="bullet"/>
      <w:lvlText w:val="•"/>
      <w:lvlJc w:val="left"/>
      <w:pPr>
        <w:ind w:left="4712" w:hanging="140"/>
      </w:pPr>
      <w:rPr>
        <w:rFonts w:hint="default"/>
        <w:lang w:val="ru-RU" w:eastAsia="ru-RU" w:bidi="ru-RU"/>
      </w:rPr>
    </w:lvl>
    <w:lvl w:ilvl="7" w:tplc="B2502750">
      <w:numFmt w:val="bullet"/>
      <w:lvlText w:val="•"/>
      <w:lvlJc w:val="left"/>
      <w:pPr>
        <w:ind w:left="5480" w:hanging="140"/>
      </w:pPr>
      <w:rPr>
        <w:rFonts w:hint="default"/>
        <w:lang w:val="ru-RU" w:eastAsia="ru-RU" w:bidi="ru-RU"/>
      </w:rPr>
    </w:lvl>
    <w:lvl w:ilvl="8" w:tplc="A620A200">
      <w:numFmt w:val="bullet"/>
      <w:lvlText w:val="•"/>
      <w:lvlJc w:val="left"/>
      <w:pPr>
        <w:ind w:left="6249" w:hanging="140"/>
      </w:pPr>
      <w:rPr>
        <w:rFonts w:hint="default"/>
        <w:lang w:val="ru-RU" w:eastAsia="ru-RU" w:bidi="ru-RU"/>
      </w:rPr>
    </w:lvl>
  </w:abstractNum>
  <w:num w:numId="1" w16cid:durableId="1521504173">
    <w:abstractNumId w:val="16"/>
  </w:num>
  <w:num w:numId="2" w16cid:durableId="203953023">
    <w:abstractNumId w:val="9"/>
  </w:num>
  <w:num w:numId="3" w16cid:durableId="751858730">
    <w:abstractNumId w:val="6"/>
  </w:num>
  <w:num w:numId="4" w16cid:durableId="577861209">
    <w:abstractNumId w:val="1"/>
  </w:num>
  <w:num w:numId="5" w16cid:durableId="1970161172">
    <w:abstractNumId w:val="0"/>
  </w:num>
  <w:num w:numId="6" w16cid:durableId="1131096300">
    <w:abstractNumId w:val="10"/>
  </w:num>
  <w:num w:numId="7" w16cid:durableId="1517572056">
    <w:abstractNumId w:val="2"/>
  </w:num>
  <w:num w:numId="8" w16cid:durableId="941687413">
    <w:abstractNumId w:val="5"/>
  </w:num>
  <w:num w:numId="9" w16cid:durableId="97455514">
    <w:abstractNumId w:val="21"/>
  </w:num>
  <w:num w:numId="10" w16cid:durableId="101651843">
    <w:abstractNumId w:val="7"/>
  </w:num>
  <w:num w:numId="11" w16cid:durableId="1659503498">
    <w:abstractNumId w:val="3"/>
  </w:num>
  <w:num w:numId="12" w16cid:durableId="1432818550">
    <w:abstractNumId w:val="11"/>
  </w:num>
  <w:num w:numId="13" w16cid:durableId="303200622">
    <w:abstractNumId w:val="25"/>
  </w:num>
  <w:num w:numId="14" w16cid:durableId="252012091">
    <w:abstractNumId w:val="12"/>
  </w:num>
  <w:num w:numId="15" w16cid:durableId="1059401463">
    <w:abstractNumId w:val="22"/>
  </w:num>
  <w:num w:numId="16" w16cid:durableId="1549293315">
    <w:abstractNumId w:val="28"/>
  </w:num>
  <w:num w:numId="17" w16cid:durableId="1419668166">
    <w:abstractNumId w:val="23"/>
  </w:num>
  <w:num w:numId="18" w16cid:durableId="980571227">
    <w:abstractNumId w:val="20"/>
  </w:num>
  <w:num w:numId="19" w16cid:durableId="617764846">
    <w:abstractNumId w:val="15"/>
  </w:num>
  <w:num w:numId="20" w16cid:durableId="77868459">
    <w:abstractNumId w:val="17"/>
  </w:num>
  <w:num w:numId="21" w16cid:durableId="2037928834">
    <w:abstractNumId w:val="13"/>
  </w:num>
  <w:num w:numId="22" w16cid:durableId="585918835">
    <w:abstractNumId w:val="4"/>
  </w:num>
  <w:num w:numId="23" w16cid:durableId="1033306288">
    <w:abstractNumId w:val="26"/>
  </w:num>
  <w:num w:numId="24" w16cid:durableId="2018730443">
    <w:abstractNumId w:val="8"/>
  </w:num>
  <w:num w:numId="25" w16cid:durableId="2060324857">
    <w:abstractNumId w:val="19"/>
  </w:num>
  <w:num w:numId="26" w16cid:durableId="693069064">
    <w:abstractNumId w:val="24"/>
  </w:num>
  <w:num w:numId="27" w16cid:durableId="1598365126">
    <w:abstractNumId w:val="27"/>
  </w:num>
  <w:num w:numId="28" w16cid:durableId="1445926274">
    <w:abstractNumId w:val="14"/>
  </w:num>
  <w:num w:numId="29" w16cid:durableId="939799481">
    <w:abstractNumId w:val="29"/>
  </w:num>
  <w:num w:numId="30" w16cid:durableId="1598631804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B3397"/>
    <w:rsid w:val="000B55A2"/>
    <w:rsid w:val="000C63E3"/>
    <w:rsid w:val="000D258B"/>
    <w:rsid w:val="000D43CC"/>
    <w:rsid w:val="000D4C46"/>
    <w:rsid w:val="000D55D3"/>
    <w:rsid w:val="000D74AA"/>
    <w:rsid w:val="000F0FC3"/>
    <w:rsid w:val="001024BE"/>
    <w:rsid w:val="00114D79"/>
    <w:rsid w:val="00125FAF"/>
    <w:rsid w:val="00127743"/>
    <w:rsid w:val="0015561E"/>
    <w:rsid w:val="001627D5"/>
    <w:rsid w:val="00163C15"/>
    <w:rsid w:val="0017612A"/>
    <w:rsid w:val="001C63E7"/>
    <w:rsid w:val="001E1DF9"/>
    <w:rsid w:val="002118CC"/>
    <w:rsid w:val="00220E70"/>
    <w:rsid w:val="00237603"/>
    <w:rsid w:val="00270E01"/>
    <w:rsid w:val="002776A1"/>
    <w:rsid w:val="00290872"/>
    <w:rsid w:val="0029547E"/>
    <w:rsid w:val="002A1426"/>
    <w:rsid w:val="002B1426"/>
    <w:rsid w:val="002C0CBD"/>
    <w:rsid w:val="002F2906"/>
    <w:rsid w:val="003242E1"/>
    <w:rsid w:val="00333911"/>
    <w:rsid w:val="00334165"/>
    <w:rsid w:val="003531E7"/>
    <w:rsid w:val="003601A4"/>
    <w:rsid w:val="0037535C"/>
    <w:rsid w:val="00387CB2"/>
    <w:rsid w:val="003934F8"/>
    <w:rsid w:val="00397A1B"/>
    <w:rsid w:val="003A21C8"/>
    <w:rsid w:val="003C1D7A"/>
    <w:rsid w:val="003C5F97"/>
    <w:rsid w:val="003D1E51"/>
    <w:rsid w:val="003E03F0"/>
    <w:rsid w:val="004254FE"/>
    <w:rsid w:val="004303FE"/>
    <w:rsid w:val="00436FFC"/>
    <w:rsid w:val="00437D28"/>
    <w:rsid w:val="0044354A"/>
    <w:rsid w:val="0045178C"/>
    <w:rsid w:val="00454353"/>
    <w:rsid w:val="00461AC6"/>
    <w:rsid w:val="0047429B"/>
    <w:rsid w:val="00484DC6"/>
    <w:rsid w:val="004904C5"/>
    <w:rsid w:val="004917C4"/>
    <w:rsid w:val="00495054"/>
    <w:rsid w:val="004A07A5"/>
    <w:rsid w:val="004B692B"/>
    <w:rsid w:val="004C3CAF"/>
    <w:rsid w:val="004C703E"/>
    <w:rsid w:val="004D096E"/>
    <w:rsid w:val="004E785E"/>
    <w:rsid w:val="004E7905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D597B"/>
    <w:rsid w:val="005E30DC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73B8"/>
    <w:rsid w:val="006B0FEA"/>
    <w:rsid w:val="006C6D6D"/>
    <w:rsid w:val="006C7A3B"/>
    <w:rsid w:val="006C7CE4"/>
    <w:rsid w:val="006D57F5"/>
    <w:rsid w:val="006F2E1B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27A2"/>
    <w:rsid w:val="007C74D4"/>
    <w:rsid w:val="007D3601"/>
    <w:rsid w:val="007D6C20"/>
    <w:rsid w:val="007E73B4"/>
    <w:rsid w:val="0081194B"/>
    <w:rsid w:val="00812516"/>
    <w:rsid w:val="00832EBB"/>
    <w:rsid w:val="00834734"/>
    <w:rsid w:val="00835BF6"/>
    <w:rsid w:val="00854733"/>
    <w:rsid w:val="008761F3"/>
    <w:rsid w:val="00880EF5"/>
    <w:rsid w:val="00881DD2"/>
    <w:rsid w:val="00882B54"/>
    <w:rsid w:val="008912AE"/>
    <w:rsid w:val="008B0F23"/>
    <w:rsid w:val="008B560B"/>
    <w:rsid w:val="008C41F7"/>
    <w:rsid w:val="008D6DCF"/>
    <w:rsid w:val="008E5424"/>
    <w:rsid w:val="008F2180"/>
    <w:rsid w:val="00901689"/>
    <w:rsid w:val="009018F0"/>
    <w:rsid w:val="009064BB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D04EE"/>
    <w:rsid w:val="009E37D3"/>
    <w:rsid w:val="009E52E7"/>
    <w:rsid w:val="009F57C0"/>
    <w:rsid w:val="00A0510D"/>
    <w:rsid w:val="00A11569"/>
    <w:rsid w:val="00A204BB"/>
    <w:rsid w:val="00A20A67"/>
    <w:rsid w:val="00A2466A"/>
    <w:rsid w:val="00A27EE4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D2200"/>
    <w:rsid w:val="00AE6AB7"/>
    <w:rsid w:val="00AE7A32"/>
    <w:rsid w:val="00B162B5"/>
    <w:rsid w:val="00B236AD"/>
    <w:rsid w:val="00B30A26"/>
    <w:rsid w:val="00B37579"/>
    <w:rsid w:val="00B40FFB"/>
    <w:rsid w:val="00B4196F"/>
    <w:rsid w:val="00B45392"/>
    <w:rsid w:val="00B45AA4"/>
    <w:rsid w:val="00B610A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34B6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F43C9"/>
    <w:rsid w:val="00E0407E"/>
    <w:rsid w:val="00E04FDF"/>
    <w:rsid w:val="00E150B9"/>
    <w:rsid w:val="00E15F2A"/>
    <w:rsid w:val="00E279E8"/>
    <w:rsid w:val="00E36CEE"/>
    <w:rsid w:val="00E579D6"/>
    <w:rsid w:val="00E75567"/>
    <w:rsid w:val="00E857D6"/>
    <w:rsid w:val="00EA0163"/>
    <w:rsid w:val="00EA0C3A"/>
    <w:rsid w:val="00EA30C6"/>
    <w:rsid w:val="00EB2779"/>
    <w:rsid w:val="00EC642C"/>
    <w:rsid w:val="00ED18F9"/>
    <w:rsid w:val="00ED53C9"/>
    <w:rsid w:val="00EE7DA3"/>
    <w:rsid w:val="00F1662D"/>
    <w:rsid w:val="00F22297"/>
    <w:rsid w:val="00F3099C"/>
    <w:rsid w:val="00F35F4F"/>
    <w:rsid w:val="00F50AC5"/>
    <w:rsid w:val="00F6025D"/>
    <w:rsid w:val="00F672B2"/>
    <w:rsid w:val="00F830E7"/>
    <w:rsid w:val="00F8340A"/>
    <w:rsid w:val="00F83D10"/>
    <w:rsid w:val="00F96457"/>
    <w:rsid w:val="00FB022D"/>
    <w:rsid w:val="00FB1F17"/>
    <w:rsid w:val="00FB3492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F22297"/>
    <w:pPr>
      <w:tabs>
        <w:tab w:val="right" w:leader="dot" w:pos="9825"/>
        <w:tab w:val="right" w:leader="dot" w:pos="9911"/>
      </w:tabs>
      <w:spacing w:after="0" w:line="360" w:lineRule="auto"/>
      <w:ind w:left="567"/>
    </w:pPr>
    <w:rPr>
      <w:rFonts w:ascii="Times New Roman" w:eastAsia="Times New Roman" w:hAnsi="Times New Roman" w:cs="Times New Roman"/>
      <w:bCs/>
      <w:i/>
      <w:noProof/>
      <w:sz w:val="20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customStyle="1" w:styleId="TableParagraph">
    <w:name w:val="Table Paragraph"/>
    <w:basedOn w:val="a1"/>
    <w:uiPriority w:val="1"/>
    <w:qFormat/>
    <w:rsid w:val="00F22297"/>
    <w:pPr>
      <w:widowControl w:val="0"/>
      <w:autoSpaceDE w:val="0"/>
      <w:autoSpaceDN w:val="0"/>
      <w:spacing w:after="8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8E4B1-712A-4569-A407-8A3489E9B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16</Pages>
  <Words>4252</Words>
  <Characters>24239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Georgii Vinogradov</cp:lastModifiedBy>
  <cp:revision>38</cp:revision>
  <dcterms:created xsi:type="dcterms:W3CDTF">2023-01-12T10:59:00Z</dcterms:created>
  <dcterms:modified xsi:type="dcterms:W3CDTF">2023-05-29T19:21:00Z</dcterms:modified>
</cp:coreProperties>
</file>